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A8D" w:rsidRDefault="001527A6">
      <w:pPr>
        <w:pStyle w:val="Heading1"/>
        <w:rPr>
          <w:rFonts w:eastAsia="Times New Roman"/>
        </w:rPr>
      </w:pPr>
      <w:r>
        <w:fldChar w:fldCharType="begin"/>
      </w:r>
      <w:r>
        <w:instrText xml:space="preserve"> HYPERLINK "http://www.taskstream.com/" \t "_blank" </w:instrText>
      </w:r>
      <w:r>
        <w:fldChar w:fldCharType="separate"/>
      </w:r>
      <w:r w:rsidR="008B61E5">
        <w:rPr>
          <w:rFonts w:eastAsia="Times New Roman"/>
          <w:noProof/>
        </w:rPr>
        <w:drawing>
          <wp:anchor distT="0" distB="0" distL="0" distR="0" simplePos="0" relativeHeight="251658240" behindDoc="0" locked="0" layoutInCell="1" allowOverlap="0" wp14:anchorId="2BC9B81B" wp14:editId="74A89EED">
            <wp:simplePos x="0" y="0"/>
            <wp:positionH relativeFrom="column">
              <wp:align>right</wp:align>
            </wp:positionH>
            <wp:positionV relativeFrom="line">
              <wp:posOffset>0</wp:posOffset>
            </wp:positionV>
            <wp:extent cx="1333500" cy="228600"/>
            <wp:effectExtent l="0" t="0" r="0" b="0"/>
            <wp:wrapSquare wrapText="bothSides"/>
            <wp:docPr id="2" name="Picture 2" descr="Created with TaskStream">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ed with TaskStream">
                      <a:hlinkClick r:id="rId5" tgtFrame="&quot;_blank&quot;"/>
                    </pic:cNvP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3335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noProof/>
        </w:rPr>
        <w:fldChar w:fldCharType="end"/>
      </w:r>
      <w:r w:rsidR="008B61E5">
        <w:rPr>
          <w:rFonts w:eastAsia="Times New Roman"/>
        </w:rPr>
        <w:t xml:space="preserve">Generic Rubric for Classroom Observation EDUC 350  </w:t>
      </w:r>
    </w:p>
    <w:p w:rsidR="008B3A8D" w:rsidRDefault="008B61E5">
      <w:pPr>
        <w:pStyle w:val="z-TopofForm"/>
      </w:pPr>
      <w:r>
        <w:t>Top of Form</w:t>
      </w:r>
    </w:p>
    <w:tbl>
      <w:tblPr>
        <w:tblStyle w:val="TableGrid"/>
        <w:tblW w:w="0" w:type="auto"/>
        <w:tblLook w:val="04A0" w:firstRow="1" w:lastRow="0" w:firstColumn="1" w:lastColumn="0" w:noHBand="0" w:noVBand="1"/>
      </w:tblPr>
      <w:tblGrid>
        <w:gridCol w:w="1917"/>
        <w:gridCol w:w="2868"/>
        <w:gridCol w:w="2868"/>
        <w:gridCol w:w="2868"/>
        <w:gridCol w:w="2868"/>
        <w:gridCol w:w="1227"/>
      </w:tblGrid>
      <w:tr w:rsidR="008B3A8D">
        <w:trPr>
          <w:tblHeader/>
        </w:trPr>
        <w:tc>
          <w:tcPr>
            <w:tcW w:w="0" w:type="auto"/>
            <w:tcBorders>
              <w:top w:val="nil"/>
              <w:left w:val="nil"/>
            </w:tcBorders>
            <w:hideMark/>
          </w:tcPr>
          <w:p w:rsidR="008B3A8D" w:rsidRDefault="008B61E5">
            <w:pPr>
              <w:jc w:val="center"/>
              <w:divId w:val="1888757265"/>
              <w:rPr>
                <w:rFonts w:eastAsia="Times New Roman"/>
                <w:b/>
                <w:bCs/>
              </w:rPr>
            </w:pPr>
            <w:r>
              <w:rPr>
                <w:rFonts w:eastAsia="Times New Roman"/>
                <w:b/>
                <w:bCs/>
              </w:rPr>
              <w:t>Levels/Criteria</w:t>
            </w:r>
          </w:p>
        </w:tc>
        <w:tc>
          <w:tcPr>
            <w:tcW w:w="1250" w:type="pct"/>
            <w:shd w:val="clear" w:color="auto" w:fill="EAEAEA"/>
            <w:vAlign w:val="center"/>
            <w:hideMark/>
          </w:tcPr>
          <w:p w:rsidR="008B3A8D" w:rsidRDefault="008B61E5">
            <w:pPr>
              <w:jc w:val="center"/>
              <w:rPr>
                <w:rFonts w:eastAsia="Times New Roman"/>
                <w:b/>
                <w:bCs/>
              </w:rPr>
            </w:pPr>
            <w:r>
              <w:rPr>
                <w:rFonts w:eastAsia="Times New Roman"/>
                <w:b/>
                <w:bCs/>
              </w:rPr>
              <w:t xml:space="preserve">1 </w:t>
            </w:r>
          </w:p>
        </w:tc>
        <w:tc>
          <w:tcPr>
            <w:tcW w:w="1250" w:type="pct"/>
            <w:shd w:val="clear" w:color="auto" w:fill="EAEAEA"/>
            <w:vAlign w:val="center"/>
            <w:hideMark/>
          </w:tcPr>
          <w:p w:rsidR="008B3A8D" w:rsidRDefault="008B61E5">
            <w:pPr>
              <w:jc w:val="center"/>
              <w:rPr>
                <w:rFonts w:eastAsia="Times New Roman"/>
                <w:b/>
                <w:bCs/>
              </w:rPr>
            </w:pPr>
            <w:r>
              <w:rPr>
                <w:rFonts w:eastAsia="Times New Roman"/>
                <w:b/>
                <w:bCs/>
              </w:rPr>
              <w:t xml:space="preserve">2 </w:t>
            </w:r>
          </w:p>
        </w:tc>
        <w:tc>
          <w:tcPr>
            <w:tcW w:w="1250" w:type="pct"/>
            <w:shd w:val="clear" w:color="auto" w:fill="EAEAEA"/>
            <w:vAlign w:val="center"/>
            <w:hideMark/>
          </w:tcPr>
          <w:p w:rsidR="008B3A8D" w:rsidRDefault="008B61E5">
            <w:pPr>
              <w:jc w:val="center"/>
              <w:rPr>
                <w:rFonts w:eastAsia="Times New Roman"/>
                <w:b/>
                <w:bCs/>
              </w:rPr>
            </w:pPr>
            <w:r>
              <w:rPr>
                <w:rFonts w:eastAsia="Times New Roman"/>
                <w:b/>
                <w:bCs/>
              </w:rPr>
              <w:t xml:space="preserve">3 </w:t>
            </w:r>
          </w:p>
        </w:tc>
        <w:tc>
          <w:tcPr>
            <w:tcW w:w="1250" w:type="pct"/>
            <w:shd w:val="clear" w:color="auto" w:fill="EAEAEA"/>
            <w:vAlign w:val="center"/>
            <w:hideMark/>
          </w:tcPr>
          <w:p w:rsidR="008B3A8D" w:rsidRDefault="008B61E5">
            <w:pPr>
              <w:jc w:val="center"/>
              <w:rPr>
                <w:rFonts w:eastAsia="Times New Roman"/>
                <w:b/>
                <w:bCs/>
              </w:rPr>
            </w:pPr>
            <w:r>
              <w:rPr>
                <w:rFonts w:eastAsia="Times New Roman"/>
                <w:b/>
                <w:bCs/>
              </w:rPr>
              <w:t xml:space="preserve">4 </w:t>
            </w:r>
          </w:p>
        </w:tc>
        <w:tc>
          <w:tcPr>
            <w:tcW w:w="0" w:type="auto"/>
            <w:shd w:val="clear" w:color="auto" w:fill="E5FFE1"/>
            <w:hideMark/>
          </w:tcPr>
          <w:p w:rsidR="008B3A8D" w:rsidRDefault="008B61E5">
            <w:pPr>
              <w:jc w:val="center"/>
              <w:rPr>
                <w:rFonts w:eastAsia="Times New Roman"/>
                <w:b/>
                <w:bCs/>
              </w:rPr>
            </w:pPr>
            <w:r>
              <w:rPr>
                <w:rFonts w:eastAsia="Times New Roman"/>
                <w:b/>
                <w:bCs/>
              </w:rPr>
              <w:t>Score/Level</w:t>
            </w:r>
          </w:p>
        </w:tc>
      </w:tr>
      <w:tr w:rsidR="008B3A8D">
        <w:tc>
          <w:tcPr>
            <w:tcW w:w="0" w:type="auto"/>
            <w:shd w:val="clear" w:color="auto" w:fill="CCFFFF"/>
            <w:hideMark/>
          </w:tcPr>
          <w:p w:rsidR="008B3A8D" w:rsidRDefault="008B61E5">
            <w:pPr>
              <w:rPr>
                <w:rFonts w:eastAsia="Times New Roman"/>
              </w:rPr>
            </w:pPr>
            <w:r>
              <w:rPr>
                <w:rFonts w:eastAsia="Times New Roman"/>
              </w:rPr>
              <w:t xml:space="preserve">A. Appropriate Content was covered in the subject area when appropriate </w:t>
            </w:r>
          </w:p>
        </w:tc>
        <w:tc>
          <w:tcPr>
            <w:tcW w:w="0" w:type="auto"/>
            <w:hideMark/>
          </w:tcPr>
          <w:p w:rsidR="008B3A8D" w:rsidRDefault="008B61E5">
            <w:pPr>
              <w:rPr>
                <w:rFonts w:eastAsia="Times New Roman"/>
              </w:rPr>
            </w:pPr>
            <w:r>
              <w:rPr>
                <w:rFonts w:eastAsia="Times New Roman"/>
              </w:rPr>
              <w:t xml:space="preserve">Failed to demonstrate the knowledge and skills to teach the content area by building on students’ prior understandings </w:t>
            </w:r>
          </w:p>
        </w:tc>
        <w:tc>
          <w:tcPr>
            <w:tcW w:w="0" w:type="auto"/>
            <w:hideMark/>
          </w:tcPr>
          <w:p w:rsidR="008B3A8D" w:rsidRDefault="008B61E5">
            <w:pPr>
              <w:rPr>
                <w:rFonts w:eastAsia="Times New Roman"/>
              </w:rPr>
            </w:pPr>
            <w:r>
              <w:rPr>
                <w:rFonts w:eastAsia="Times New Roman"/>
              </w:rPr>
              <w:t xml:space="preserve">Sometimes demonstrated the knowledge and skills to teach the content area by building on students’ prior understandings </w:t>
            </w:r>
          </w:p>
        </w:tc>
        <w:tc>
          <w:tcPr>
            <w:tcW w:w="0" w:type="auto"/>
            <w:hideMark/>
          </w:tcPr>
          <w:p w:rsidR="008B3A8D" w:rsidRDefault="008B61E5">
            <w:pPr>
              <w:rPr>
                <w:rFonts w:eastAsia="Times New Roman"/>
              </w:rPr>
            </w:pPr>
            <w:r>
              <w:rPr>
                <w:rFonts w:eastAsia="Times New Roman"/>
              </w:rPr>
              <w:t xml:space="preserve">Mostly demonstrated the knowledge and skills to teach the content area by building on students’ prior understandings </w:t>
            </w:r>
          </w:p>
        </w:tc>
        <w:tc>
          <w:tcPr>
            <w:tcW w:w="0" w:type="auto"/>
            <w:hideMark/>
          </w:tcPr>
          <w:p w:rsidR="008B3A8D" w:rsidRDefault="008B61E5">
            <w:pPr>
              <w:rPr>
                <w:rFonts w:eastAsia="Times New Roman"/>
              </w:rPr>
            </w:pPr>
            <w:r>
              <w:rPr>
                <w:rFonts w:eastAsia="Times New Roman"/>
              </w:rPr>
              <w:t xml:space="preserve">Always demonstrated the knowledge and skills to teach the content area by building on students’ prior understandings </w:t>
            </w:r>
          </w:p>
        </w:tc>
        <w:tc>
          <w:tcPr>
            <w:tcW w:w="0" w:type="auto"/>
            <w:shd w:val="clear" w:color="auto" w:fill="E5FFE1"/>
            <w:hideMark/>
          </w:tcPr>
          <w:p w:rsidR="008B3A8D" w:rsidRDefault="008B61E5">
            <w:pPr>
              <w:rPr>
                <w:rFonts w:eastAsia="Times New Roman"/>
              </w:rPr>
            </w:pPr>
            <w:r>
              <w:rPr>
                <w:rFonts w:eastAsia="Times New Roman"/>
              </w:rPr>
              <w:t> </w:t>
            </w:r>
          </w:p>
        </w:tc>
      </w:tr>
      <w:tr w:rsidR="008B3A8D">
        <w:tc>
          <w:tcPr>
            <w:tcW w:w="0" w:type="auto"/>
            <w:vMerge w:val="restart"/>
            <w:shd w:val="clear" w:color="auto" w:fill="CCFFFF"/>
            <w:hideMark/>
          </w:tcPr>
          <w:p w:rsidR="008B3A8D" w:rsidRDefault="008B61E5">
            <w:pPr>
              <w:rPr>
                <w:rFonts w:eastAsia="Times New Roman"/>
              </w:rPr>
            </w:pPr>
            <w:r>
              <w:rPr>
                <w:rFonts w:eastAsia="Times New Roman"/>
              </w:rPr>
              <w:t xml:space="preserve">b. Pacing Lesson was well paced INTASC (2) </w:t>
            </w:r>
          </w:p>
        </w:tc>
        <w:tc>
          <w:tcPr>
            <w:tcW w:w="0" w:type="auto"/>
            <w:hideMark/>
          </w:tcPr>
          <w:p w:rsidR="008B3A8D" w:rsidRDefault="008B61E5">
            <w:pPr>
              <w:rPr>
                <w:rFonts w:eastAsia="Times New Roman"/>
              </w:rPr>
            </w:pPr>
            <w:r>
              <w:rPr>
                <w:rFonts w:eastAsia="Times New Roman"/>
              </w:rPr>
              <w:t xml:space="preserve">Failed to pace lesson so that it was neither too fast for individuals nor too slow for the group </w:t>
            </w:r>
          </w:p>
        </w:tc>
        <w:tc>
          <w:tcPr>
            <w:tcW w:w="0" w:type="auto"/>
            <w:hideMark/>
          </w:tcPr>
          <w:p w:rsidR="008B3A8D" w:rsidRDefault="008B61E5">
            <w:pPr>
              <w:rPr>
                <w:rFonts w:eastAsia="Times New Roman"/>
              </w:rPr>
            </w:pPr>
            <w:r>
              <w:rPr>
                <w:rFonts w:eastAsia="Times New Roman"/>
              </w:rPr>
              <w:t xml:space="preserve">Sometimes paced lesson too fast for some individuals and provided no accommodation for those falling behind </w:t>
            </w:r>
          </w:p>
        </w:tc>
        <w:tc>
          <w:tcPr>
            <w:tcW w:w="0" w:type="auto"/>
            <w:hideMark/>
          </w:tcPr>
          <w:p w:rsidR="008B3A8D" w:rsidRDefault="008B61E5">
            <w:pPr>
              <w:rPr>
                <w:rFonts w:eastAsia="Times New Roman"/>
              </w:rPr>
            </w:pPr>
            <w:r>
              <w:rPr>
                <w:rFonts w:eastAsia="Times New Roman"/>
              </w:rPr>
              <w:t xml:space="preserve">Mostly paced the lesson so that it was not too slow and provided accommodations for those falling behind </w:t>
            </w:r>
          </w:p>
        </w:tc>
        <w:tc>
          <w:tcPr>
            <w:tcW w:w="0" w:type="auto"/>
            <w:hideMark/>
          </w:tcPr>
          <w:p w:rsidR="008B3A8D" w:rsidRDefault="008B61E5">
            <w:pPr>
              <w:rPr>
                <w:rFonts w:eastAsia="Times New Roman"/>
              </w:rPr>
            </w:pPr>
            <w:r>
              <w:rPr>
                <w:rFonts w:eastAsia="Times New Roman"/>
              </w:rPr>
              <w:t xml:space="preserve">Always effectively paced the lesson and kept students from falling behind by individualizing instruction and also maintained motivation for students by introducing new examples, illustrations, or new concepts when appropriate </w:t>
            </w:r>
          </w:p>
        </w:tc>
        <w:tc>
          <w:tcPr>
            <w:tcW w:w="0" w:type="auto"/>
            <w:vMerge w:val="restart"/>
            <w:shd w:val="clear" w:color="auto" w:fill="E5FFE1"/>
            <w:hideMark/>
          </w:tcPr>
          <w:p w:rsidR="008B3A8D" w:rsidRDefault="008B61E5">
            <w:pPr>
              <w:rPr>
                <w:rFonts w:eastAsia="Times New Roman"/>
              </w:rPr>
            </w:pPr>
            <w:r>
              <w:rPr>
                <w:rFonts w:eastAsia="Times New Roman"/>
              </w:rPr>
              <w:t> </w:t>
            </w:r>
          </w:p>
        </w:tc>
      </w:tr>
      <w:tr w:rsidR="008B3A8D">
        <w:tc>
          <w:tcPr>
            <w:tcW w:w="0" w:type="auto"/>
            <w:vMerge/>
            <w:vAlign w:val="center"/>
            <w:hideMark/>
          </w:tcPr>
          <w:p w:rsidR="008B3A8D" w:rsidRDefault="008B3A8D">
            <w:pPr>
              <w:rPr>
                <w:rFonts w:eastAsia="Times New Roman"/>
              </w:rPr>
            </w:pPr>
          </w:p>
        </w:tc>
        <w:tc>
          <w:tcPr>
            <w:tcW w:w="0" w:type="auto"/>
            <w:gridSpan w:val="4"/>
            <w:hideMark/>
          </w:tcPr>
          <w:p w:rsidR="008B3A8D" w:rsidRDefault="008B61E5">
            <w:pPr>
              <w:rPr>
                <w:rFonts w:eastAsia="Times New Roman"/>
              </w:rPr>
            </w:pPr>
            <w:r>
              <w:rPr>
                <w:rFonts w:eastAsia="Times New Roman"/>
                <w:b/>
                <w:bCs/>
              </w:rPr>
              <w:t>Standards</w:t>
            </w:r>
            <w:r>
              <w:rPr>
                <w:rFonts w:eastAsia="Times New Roman"/>
              </w:rPr>
              <w:t xml:space="preserve"> </w:t>
            </w:r>
          </w:p>
          <w:p w:rsidR="008B3A8D" w:rsidRDefault="008B61E5">
            <w:pPr>
              <w:divId w:val="728654720"/>
              <w:rPr>
                <w:rFonts w:eastAsia="Times New Roman"/>
              </w:rPr>
            </w:pPr>
            <w:r>
              <w:rPr>
                <w:rFonts w:eastAsia="Times New Roman"/>
                <w:b/>
                <w:bCs/>
              </w:rPr>
              <w:t>USA- INTASC: Principles from the Model Standards for Beginning Teacher Licensing and Development (1992)</w:t>
            </w:r>
          </w:p>
          <w:p w:rsidR="008B3A8D" w:rsidRDefault="008B61E5">
            <w:pPr>
              <w:divId w:val="1578709040"/>
              <w:rPr>
                <w:rFonts w:eastAsia="Times New Roman"/>
              </w:rPr>
            </w:pPr>
            <w:r>
              <w:rPr>
                <w:rFonts w:eastAsia="Times New Roman"/>
                <w:b/>
                <w:bCs/>
              </w:rPr>
              <w:t>Principle:</w:t>
            </w:r>
            <w:r>
              <w:rPr>
                <w:rFonts w:eastAsia="Times New Roman"/>
              </w:rPr>
              <w:t xml:space="preserve"> 2: The teacher understands how children learn and develop, and can provide learning opportunities that support their intellectual, social and personal development. </w:t>
            </w:r>
          </w:p>
        </w:tc>
        <w:tc>
          <w:tcPr>
            <w:tcW w:w="0" w:type="auto"/>
            <w:vMerge/>
            <w:vAlign w:val="center"/>
            <w:hideMark/>
          </w:tcPr>
          <w:p w:rsidR="008B3A8D" w:rsidRDefault="008B3A8D">
            <w:pPr>
              <w:rPr>
                <w:rFonts w:eastAsia="Times New Roman"/>
              </w:rPr>
            </w:pPr>
          </w:p>
        </w:tc>
      </w:tr>
      <w:tr w:rsidR="008B3A8D">
        <w:tc>
          <w:tcPr>
            <w:tcW w:w="0" w:type="auto"/>
            <w:vMerge w:val="restart"/>
            <w:shd w:val="clear" w:color="auto" w:fill="CCFFFF"/>
            <w:hideMark/>
          </w:tcPr>
          <w:p w:rsidR="008B3A8D" w:rsidRDefault="008B61E5">
            <w:pPr>
              <w:rPr>
                <w:rFonts w:eastAsia="Times New Roman"/>
              </w:rPr>
            </w:pPr>
            <w:r>
              <w:rPr>
                <w:rFonts w:eastAsia="Times New Roman"/>
              </w:rPr>
              <w:t xml:space="preserve">c. Classroom Management Entire class monitored and more than one activity/group was attended to at a time and classroom management techniques (e.g., proximity) used effectively (INTASC 2,5; </w:t>
            </w:r>
          </w:p>
        </w:tc>
        <w:tc>
          <w:tcPr>
            <w:tcW w:w="0" w:type="auto"/>
            <w:hideMark/>
          </w:tcPr>
          <w:p w:rsidR="008B3A8D" w:rsidRDefault="008B61E5">
            <w:pPr>
              <w:rPr>
                <w:rFonts w:eastAsia="Times New Roman"/>
              </w:rPr>
            </w:pPr>
            <w:r>
              <w:rPr>
                <w:rFonts w:eastAsia="Times New Roman"/>
              </w:rPr>
              <w:t xml:space="preserve">Individuals and groups were never kept on task and a classroom management plan starting with least invasive interventions (e.g., eye contact and proximity) to most invasive interventions was not evident </w:t>
            </w:r>
          </w:p>
        </w:tc>
        <w:tc>
          <w:tcPr>
            <w:tcW w:w="0" w:type="auto"/>
            <w:hideMark/>
          </w:tcPr>
          <w:p w:rsidR="008B3A8D" w:rsidRDefault="008B61E5">
            <w:pPr>
              <w:rPr>
                <w:rFonts w:eastAsia="Times New Roman"/>
              </w:rPr>
            </w:pPr>
            <w:r>
              <w:rPr>
                <w:rFonts w:eastAsia="Times New Roman"/>
              </w:rPr>
              <w:t xml:space="preserve">Individuals and groups were sometimes kept on task and a sequence from least invasive (e.g., eye contact and proximity) to most invasive interventions was used inconsistently </w:t>
            </w:r>
          </w:p>
        </w:tc>
        <w:tc>
          <w:tcPr>
            <w:tcW w:w="0" w:type="auto"/>
            <w:hideMark/>
          </w:tcPr>
          <w:p w:rsidR="008B3A8D" w:rsidRDefault="008B61E5">
            <w:pPr>
              <w:rPr>
                <w:rFonts w:eastAsia="Times New Roman"/>
              </w:rPr>
            </w:pPr>
            <w:r>
              <w:rPr>
                <w:rFonts w:eastAsia="Times New Roman"/>
              </w:rPr>
              <w:t xml:space="preserve">Individuals and groups were mostly kept on task and a sequence from least invasive (e.g., eye contact and proximity) to most invasive interventions was attempted but used sometimes unsuccessfully </w:t>
            </w:r>
          </w:p>
        </w:tc>
        <w:tc>
          <w:tcPr>
            <w:tcW w:w="0" w:type="auto"/>
            <w:hideMark/>
          </w:tcPr>
          <w:p w:rsidR="008B3A8D" w:rsidRDefault="008B61E5">
            <w:pPr>
              <w:rPr>
                <w:rFonts w:eastAsia="Times New Roman"/>
              </w:rPr>
            </w:pPr>
            <w:r>
              <w:rPr>
                <w:rFonts w:eastAsia="Times New Roman"/>
              </w:rPr>
              <w:t xml:space="preserve">Individuals and groups were always kept on task and a sequence from least invasive (e.g., eye contact and proximity) to most invasive interventions was used consistently and effectively; </w:t>
            </w:r>
          </w:p>
        </w:tc>
        <w:tc>
          <w:tcPr>
            <w:tcW w:w="0" w:type="auto"/>
            <w:vMerge w:val="restart"/>
            <w:shd w:val="clear" w:color="auto" w:fill="E5FFE1"/>
            <w:hideMark/>
          </w:tcPr>
          <w:p w:rsidR="008B3A8D" w:rsidRDefault="008B61E5">
            <w:pPr>
              <w:rPr>
                <w:rFonts w:eastAsia="Times New Roman"/>
              </w:rPr>
            </w:pPr>
            <w:r>
              <w:rPr>
                <w:rFonts w:eastAsia="Times New Roman"/>
              </w:rPr>
              <w:t> </w:t>
            </w:r>
          </w:p>
        </w:tc>
      </w:tr>
      <w:tr w:rsidR="008B3A8D">
        <w:tc>
          <w:tcPr>
            <w:tcW w:w="0" w:type="auto"/>
            <w:vMerge/>
            <w:vAlign w:val="center"/>
            <w:hideMark/>
          </w:tcPr>
          <w:p w:rsidR="008B3A8D" w:rsidRDefault="008B3A8D">
            <w:pPr>
              <w:rPr>
                <w:rFonts w:eastAsia="Times New Roman"/>
              </w:rPr>
            </w:pPr>
          </w:p>
        </w:tc>
        <w:tc>
          <w:tcPr>
            <w:tcW w:w="0" w:type="auto"/>
            <w:gridSpan w:val="4"/>
            <w:hideMark/>
          </w:tcPr>
          <w:p w:rsidR="008B3A8D" w:rsidRDefault="008B61E5">
            <w:pPr>
              <w:rPr>
                <w:rFonts w:eastAsia="Times New Roman"/>
              </w:rPr>
            </w:pPr>
            <w:r>
              <w:rPr>
                <w:rFonts w:eastAsia="Times New Roman"/>
                <w:b/>
                <w:bCs/>
              </w:rPr>
              <w:t>Standards</w:t>
            </w:r>
            <w:r>
              <w:rPr>
                <w:rFonts w:eastAsia="Times New Roman"/>
              </w:rPr>
              <w:t xml:space="preserve"> </w:t>
            </w:r>
          </w:p>
          <w:p w:rsidR="008B3A8D" w:rsidRDefault="008B61E5">
            <w:pPr>
              <w:divId w:val="1599168561"/>
              <w:rPr>
                <w:rFonts w:eastAsia="Times New Roman"/>
              </w:rPr>
            </w:pPr>
            <w:r>
              <w:rPr>
                <w:rFonts w:eastAsia="Times New Roman"/>
                <w:b/>
                <w:bCs/>
              </w:rPr>
              <w:t>USA- INTASC: Principles from the Model Standards for Beginning Teacher Licensing and Development (1992)</w:t>
            </w:r>
          </w:p>
          <w:p w:rsidR="008B3A8D" w:rsidRDefault="008B61E5">
            <w:pPr>
              <w:divId w:val="1569684093"/>
              <w:rPr>
                <w:rFonts w:eastAsia="Times New Roman"/>
              </w:rPr>
            </w:pPr>
            <w:r>
              <w:rPr>
                <w:rFonts w:eastAsia="Times New Roman"/>
                <w:b/>
                <w:bCs/>
              </w:rPr>
              <w:t>Principle:</w:t>
            </w:r>
            <w:r>
              <w:rPr>
                <w:rFonts w:eastAsia="Times New Roman"/>
              </w:rPr>
              <w:t xml:space="preserve"> 2: The teacher understands how children learn and develop, and can provide learning opportunities that support their intellectual, social and personal development. </w:t>
            </w:r>
          </w:p>
          <w:p w:rsidR="008B3A8D" w:rsidRDefault="008B61E5">
            <w:pPr>
              <w:divId w:val="1151827239"/>
              <w:rPr>
                <w:rFonts w:eastAsia="Times New Roman"/>
              </w:rPr>
            </w:pPr>
            <w:r>
              <w:rPr>
                <w:rFonts w:eastAsia="Times New Roman"/>
                <w:b/>
                <w:bCs/>
              </w:rPr>
              <w:t>Principle:</w:t>
            </w:r>
            <w:r>
              <w:rPr>
                <w:rFonts w:eastAsia="Times New Roman"/>
              </w:rPr>
              <w:t xml:space="preserve"> 5: The teacher uses an understanding of individual and group motivation and behavior to create a learning environment that encourages positive social interaction, active engagement in learning, and self-motivation. </w:t>
            </w:r>
          </w:p>
        </w:tc>
        <w:tc>
          <w:tcPr>
            <w:tcW w:w="0" w:type="auto"/>
            <w:vMerge/>
            <w:vAlign w:val="center"/>
            <w:hideMark/>
          </w:tcPr>
          <w:p w:rsidR="008B3A8D" w:rsidRDefault="008B3A8D">
            <w:pPr>
              <w:rPr>
                <w:rFonts w:eastAsia="Times New Roman"/>
              </w:rPr>
            </w:pPr>
          </w:p>
        </w:tc>
      </w:tr>
      <w:tr w:rsidR="008B3A8D">
        <w:tc>
          <w:tcPr>
            <w:tcW w:w="0" w:type="auto"/>
            <w:vMerge w:val="restart"/>
            <w:shd w:val="clear" w:color="auto" w:fill="CCFFFF"/>
            <w:hideMark/>
          </w:tcPr>
          <w:p w:rsidR="008B3A8D" w:rsidRDefault="008B61E5">
            <w:pPr>
              <w:rPr>
                <w:rFonts w:eastAsia="Times New Roman"/>
              </w:rPr>
            </w:pPr>
            <w:r>
              <w:rPr>
                <w:rFonts w:eastAsia="Times New Roman"/>
              </w:rPr>
              <w:t>d. Attention gained (INTASC 1</w:t>
            </w:r>
            <w:proofErr w:type="gramStart"/>
            <w:r>
              <w:rPr>
                <w:rFonts w:eastAsia="Times New Roman"/>
              </w:rPr>
              <w:t>,2,4</w:t>
            </w:r>
            <w:proofErr w:type="gramEnd"/>
            <w:r>
              <w:rPr>
                <w:rFonts w:eastAsia="Times New Roman"/>
              </w:rPr>
              <w:t xml:space="preserve">) </w:t>
            </w:r>
            <w:r>
              <w:rPr>
                <w:rFonts w:eastAsia="Times New Roman"/>
              </w:rPr>
              <w:br/>
              <w:t>A strategy was used to gain the students’ attention at the beginning of the lesson as well as other relevant times during the lesson to maintain/regain attention.</w:t>
            </w:r>
            <w:r>
              <w:rPr>
                <w:rFonts w:eastAsia="Times New Roman"/>
              </w:rPr>
              <w:br/>
            </w:r>
            <w:r>
              <w:rPr>
                <w:rFonts w:eastAsia="Times New Roman"/>
              </w:rPr>
              <w:br/>
            </w:r>
            <w:r>
              <w:rPr>
                <w:rFonts w:eastAsia="Times New Roman"/>
              </w:rPr>
              <w:lastRenderedPageBreak/>
              <w:t>Strategies related directly to the learning in the lesson.</w:t>
            </w:r>
            <w:r>
              <w:rPr>
                <w:rFonts w:eastAsia="Times New Roman"/>
              </w:rPr>
              <w:br/>
              <w:t xml:space="preserve">Visuals, ambiguity, curiosity, noise, or other ways were effectively used </w:t>
            </w:r>
          </w:p>
        </w:tc>
        <w:tc>
          <w:tcPr>
            <w:tcW w:w="0" w:type="auto"/>
            <w:hideMark/>
          </w:tcPr>
          <w:p w:rsidR="008B3A8D" w:rsidRDefault="008B61E5">
            <w:pPr>
              <w:rPr>
                <w:rFonts w:eastAsia="Times New Roman"/>
              </w:rPr>
            </w:pPr>
            <w:r>
              <w:rPr>
                <w:rFonts w:eastAsia="Times New Roman"/>
              </w:rPr>
              <w:lastRenderedPageBreak/>
              <w:t>A strategy was never used to gain the students’ attention at the beginning of the lesson as well as other relevant times during the lesson to maintain/regain attention.</w:t>
            </w:r>
            <w:r>
              <w:rPr>
                <w:rFonts w:eastAsia="Times New Roman"/>
              </w:rPr>
              <w:br/>
            </w:r>
            <w:r>
              <w:rPr>
                <w:rFonts w:eastAsia="Times New Roman"/>
              </w:rPr>
              <w:br/>
              <w:t>Strategies never related directly to the learning in the lesson.</w:t>
            </w:r>
            <w:r>
              <w:rPr>
                <w:rFonts w:eastAsia="Times New Roman"/>
              </w:rPr>
              <w:br/>
            </w:r>
            <w:r>
              <w:rPr>
                <w:rFonts w:eastAsia="Times New Roman"/>
              </w:rPr>
              <w:br/>
              <w:t xml:space="preserve">Visuals, ambiguity, curiosity, noise, or other ways were not </w:t>
            </w:r>
            <w:r>
              <w:rPr>
                <w:rFonts w:eastAsia="Times New Roman"/>
              </w:rPr>
              <w:lastRenderedPageBreak/>
              <w:t xml:space="preserve">used effectively </w:t>
            </w:r>
          </w:p>
        </w:tc>
        <w:tc>
          <w:tcPr>
            <w:tcW w:w="0" w:type="auto"/>
            <w:hideMark/>
          </w:tcPr>
          <w:p w:rsidR="008B3A8D" w:rsidRDefault="008B61E5">
            <w:pPr>
              <w:rPr>
                <w:rFonts w:eastAsia="Times New Roman"/>
              </w:rPr>
            </w:pPr>
            <w:r>
              <w:rPr>
                <w:rFonts w:eastAsia="Times New Roman"/>
              </w:rPr>
              <w:lastRenderedPageBreak/>
              <w:t>A strategy was sometimes used to gain the students’ attention at the beginning of the lesson as well as other relevant times during the lesson to maintain/regain attention.</w:t>
            </w:r>
            <w:r>
              <w:rPr>
                <w:rFonts w:eastAsia="Times New Roman"/>
              </w:rPr>
              <w:br/>
            </w:r>
            <w:r>
              <w:rPr>
                <w:rFonts w:eastAsia="Times New Roman"/>
              </w:rPr>
              <w:br/>
              <w:t>Strategies sometimes related directly to the learning in the lesson.</w:t>
            </w:r>
            <w:r>
              <w:rPr>
                <w:rFonts w:eastAsia="Times New Roman"/>
              </w:rPr>
              <w:br/>
            </w:r>
            <w:r>
              <w:rPr>
                <w:rFonts w:eastAsia="Times New Roman"/>
              </w:rPr>
              <w:br/>
              <w:t xml:space="preserve">Visuals, ambiguity, curiosity, </w:t>
            </w:r>
            <w:r>
              <w:rPr>
                <w:rFonts w:eastAsia="Times New Roman"/>
              </w:rPr>
              <w:lastRenderedPageBreak/>
              <w:t xml:space="preserve">noise, or other ways were not used effectively </w:t>
            </w:r>
          </w:p>
        </w:tc>
        <w:tc>
          <w:tcPr>
            <w:tcW w:w="0" w:type="auto"/>
            <w:hideMark/>
          </w:tcPr>
          <w:p w:rsidR="008B3A8D" w:rsidRDefault="008B61E5">
            <w:pPr>
              <w:rPr>
                <w:rFonts w:eastAsia="Times New Roman"/>
              </w:rPr>
            </w:pPr>
            <w:r>
              <w:rPr>
                <w:rFonts w:eastAsia="Times New Roman"/>
              </w:rPr>
              <w:lastRenderedPageBreak/>
              <w:t>A strategy was often used to gain the students’ attention at the beginning of the lesson as well as other relevant times during the lesson to maintain/regain attention.</w:t>
            </w:r>
            <w:r>
              <w:rPr>
                <w:rFonts w:eastAsia="Times New Roman"/>
              </w:rPr>
              <w:br/>
            </w:r>
            <w:r>
              <w:rPr>
                <w:rFonts w:eastAsia="Times New Roman"/>
              </w:rPr>
              <w:br/>
              <w:t>Strategies related directly to the learning in the lesson.</w:t>
            </w:r>
            <w:r>
              <w:rPr>
                <w:rFonts w:eastAsia="Times New Roman"/>
              </w:rPr>
              <w:br/>
            </w:r>
            <w:r>
              <w:rPr>
                <w:rFonts w:eastAsia="Times New Roman"/>
              </w:rPr>
              <w:br/>
              <w:t xml:space="preserve">Visuals, ambiguity, curiosity, noise, or other ways were used </w:t>
            </w:r>
            <w:r>
              <w:rPr>
                <w:rFonts w:eastAsia="Times New Roman"/>
              </w:rPr>
              <w:lastRenderedPageBreak/>
              <w:t xml:space="preserve">effectively </w:t>
            </w:r>
          </w:p>
        </w:tc>
        <w:tc>
          <w:tcPr>
            <w:tcW w:w="0" w:type="auto"/>
            <w:hideMark/>
          </w:tcPr>
          <w:p w:rsidR="008B3A8D" w:rsidRDefault="008B61E5">
            <w:pPr>
              <w:rPr>
                <w:rFonts w:eastAsia="Times New Roman"/>
              </w:rPr>
            </w:pPr>
            <w:r>
              <w:rPr>
                <w:rFonts w:eastAsia="Times New Roman"/>
              </w:rPr>
              <w:lastRenderedPageBreak/>
              <w:t>A strategy was always used to gain the students’ attention at the beginning of the lesson as well as other relevant times during the lesson to maintain/regain attention.</w:t>
            </w:r>
            <w:r>
              <w:rPr>
                <w:rFonts w:eastAsia="Times New Roman"/>
              </w:rPr>
              <w:br/>
            </w:r>
            <w:r>
              <w:rPr>
                <w:rFonts w:eastAsia="Times New Roman"/>
              </w:rPr>
              <w:br/>
              <w:t xml:space="preserve">Strategies related directly to the learning in the lesson and often debunked common preconceptions that would have hampered learning for </w:t>
            </w:r>
            <w:r>
              <w:rPr>
                <w:rFonts w:eastAsia="Times New Roman"/>
              </w:rPr>
              <w:lastRenderedPageBreak/>
              <w:t>understanding.</w:t>
            </w:r>
            <w:r>
              <w:rPr>
                <w:rFonts w:eastAsia="Times New Roman"/>
              </w:rPr>
              <w:br/>
            </w:r>
            <w:r>
              <w:rPr>
                <w:rFonts w:eastAsia="Times New Roman"/>
              </w:rPr>
              <w:br/>
              <w:t xml:space="preserve">Visuals, ambiguity, curiosity, noise, or other ways were always used effectively </w:t>
            </w:r>
          </w:p>
        </w:tc>
        <w:tc>
          <w:tcPr>
            <w:tcW w:w="0" w:type="auto"/>
            <w:vMerge w:val="restart"/>
            <w:shd w:val="clear" w:color="auto" w:fill="E5FFE1"/>
            <w:hideMark/>
          </w:tcPr>
          <w:p w:rsidR="008B3A8D" w:rsidRDefault="008B61E5">
            <w:pPr>
              <w:rPr>
                <w:rFonts w:eastAsia="Times New Roman"/>
              </w:rPr>
            </w:pPr>
            <w:r>
              <w:rPr>
                <w:rFonts w:eastAsia="Times New Roman"/>
              </w:rPr>
              <w:lastRenderedPageBreak/>
              <w:t> </w:t>
            </w:r>
          </w:p>
        </w:tc>
      </w:tr>
      <w:tr w:rsidR="008B3A8D">
        <w:tc>
          <w:tcPr>
            <w:tcW w:w="0" w:type="auto"/>
            <w:vMerge/>
            <w:vAlign w:val="center"/>
            <w:hideMark/>
          </w:tcPr>
          <w:p w:rsidR="008B3A8D" w:rsidRDefault="008B3A8D">
            <w:pPr>
              <w:rPr>
                <w:rFonts w:eastAsia="Times New Roman"/>
              </w:rPr>
            </w:pPr>
          </w:p>
        </w:tc>
        <w:tc>
          <w:tcPr>
            <w:tcW w:w="0" w:type="auto"/>
            <w:gridSpan w:val="4"/>
            <w:hideMark/>
          </w:tcPr>
          <w:p w:rsidR="008B3A8D" w:rsidRDefault="008B61E5">
            <w:pPr>
              <w:rPr>
                <w:rFonts w:eastAsia="Times New Roman"/>
              </w:rPr>
            </w:pPr>
            <w:r>
              <w:rPr>
                <w:rFonts w:eastAsia="Times New Roman"/>
                <w:b/>
                <w:bCs/>
              </w:rPr>
              <w:t>Standards</w:t>
            </w:r>
            <w:r>
              <w:rPr>
                <w:rFonts w:eastAsia="Times New Roman"/>
              </w:rPr>
              <w:t xml:space="preserve"> </w:t>
            </w:r>
          </w:p>
          <w:p w:rsidR="008B3A8D" w:rsidRDefault="008B61E5">
            <w:pPr>
              <w:divId w:val="1743601016"/>
              <w:rPr>
                <w:rFonts w:eastAsia="Times New Roman"/>
              </w:rPr>
            </w:pPr>
            <w:r>
              <w:rPr>
                <w:rFonts w:eastAsia="Times New Roman"/>
                <w:b/>
                <w:bCs/>
              </w:rPr>
              <w:t>USA- INTASC: Principles from the Model Standards for Beginning Teacher Licensing and Development (1992)</w:t>
            </w:r>
          </w:p>
          <w:p w:rsidR="008B3A8D" w:rsidRDefault="008B61E5">
            <w:pPr>
              <w:divId w:val="1722174986"/>
              <w:rPr>
                <w:rFonts w:eastAsia="Times New Roman"/>
              </w:rPr>
            </w:pPr>
            <w:r>
              <w:rPr>
                <w:rFonts w:eastAsia="Times New Roman"/>
                <w:b/>
                <w:bCs/>
              </w:rPr>
              <w:t>Principle:</w:t>
            </w:r>
            <w:r>
              <w:rPr>
                <w:rFonts w:eastAsia="Times New Roman"/>
              </w:rPr>
              <w:t xml:space="preserve"> 1: The teacher understands the central concepts, tools of inquiry, and structures of the discipline(s) he or she teaches and can create learning experiences that make these aspects of subject matter meaningful for students. </w:t>
            </w:r>
          </w:p>
          <w:p w:rsidR="008B3A8D" w:rsidRDefault="008B61E5">
            <w:pPr>
              <w:divId w:val="2141654315"/>
              <w:rPr>
                <w:rFonts w:eastAsia="Times New Roman"/>
              </w:rPr>
            </w:pPr>
            <w:r>
              <w:rPr>
                <w:rFonts w:eastAsia="Times New Roman"/>
                <w:b/>
                <w:bCs/>
              </w:rPr>
              <w:t>Principle:</w:t>
            </w:r>
            <w:r>
              <w:rPr>
                <w:rFonts w:eastAsia="Times New Roman"/>
              </w:rPr>
              <w:t xml:space="preserve"> 2: The teacher understands how children learn and develop, and can provide learning opportunities that support their intellectual, social and personal development. </w:t>
            </w:r>
          </w:p>
          <w:p w:rsidR="008B3A8D" w:rsidRDefault="008B61E5">
            <w:pPr>
              <w:divId w:val="904534431"/>
              <w:rPr>
                <w:rFonts w:eastAsia="Times New Roman"/>
              </w:rPr>
            </w:pPr>
            <w:r>
              <w:rPr>
                <w:rFonts w:eastAsia="Times New Roman"/>
                <w:b/>
                <w:bCs/>
              </w:rPr>
              <w:t>Principle:</w:t>
            </w:r>
            <w:r>
              <w:rPr>
                <w:rFonts w:eastAsia="Times New Roman"/>
              </w:rPr>
              <w:t xml:space="preserve"> 4: The teacher understands and uses a variety of instructional strategies to encourage students’ development of critical thinking, problem solving, and performance skills. </w:t>
            </w:r>
          </w:p>
        </w:tc>
        <w:tc>
          <w:tcPr>
            <w:tcW w:w="0" w:type="auto"/>
            <w:vMerge/>
            <w:vAlign w:val="center"/>
            <w:hideMark/>
          </w:tcPr>
          <w:p w:rsidR="008B3A8D" w:rsidRDefault="008B3A8D">
            <w:pPr>
              <w:rPr>
                <w:rFonts w:eastAsia="Times New Roman"/>
              </w:rPr>
            </w:pPr>
          </w:p>
        </w:tc>
      </w:tr>
      <w:tr w:rsidR="008B3A8D">
        <w:tc>
          <w:tcPr>
            <w:tcW w:w="0" w:type="auto"/>
            <w:vMerge w:val="restart"/>
            <w:shd w:val="clear" w:color="auto" w:fill="CCFFFF"/>
            <w:hideMark/>
          </w:tcPr>
          <w:p w:rsidR="008B3A8D" w:rsidRDefault="008B61E5">
            <w:pPr>
              <w:rPr>
                <w:rFonts w:eastAsia="Times New Roman"/>
              </w:rPr>
            </w:pPr>
            <w:r>
              <w:rPr>
                <w:rFonts w:eastAsia="Times New Roman"/>
              </w:rPr>
              <w:t>e. Previous knowledge recalled (INTASC 2</w:t>
            </w:r>
            <w:proofErr w:type="gramStart"/>
            <w:r>
              <w:rPr>
                <w:rFonts w:eastAsia="Times New Roman"/>
              </w:rPr>
              <w:t>,4</w:t>
            </w:r>
            <w:proofErr w:type="gramEnd"/>
            <w:r>
              <w:rPr>
                <w:rFonts w:eastAsia="Times New Roman"/>
              </w:rPr>
              <w:t xml:space="preserve">). </w:t>
            </w:r>
          </w:p>
        </w:tc>
        <w:tc>
          <w:tcPr>
            <w:tcW w:w="0" w:type="auto"/>
            <w:hideMark/>
          </w:tcPr>
          <w:p w:rsidR="008B3A8D" w:rsidRDefault="008B61E5">
            <w:pPr>
              <w:rPr>
                <w:rFonts w:eastAsia="Times New Roman"/>
              </w:rPr>
            </w:pPr>
            <w:r>
              <w:rPr>
                <w:rFonts w:eastAsia="Times New Roman"/>
              </w:rPr>
              <w:t xml:space="preserve">Strategies were not used to build on prior knowledge nor did they relate directly to the learning in the lesson and often debunked common preconceptions that would have hampered learning for understanding </w:t>
            </w:r>
          </w:p>
        </w:tc>
        <w:tc>
          <w:tcPr>
            <w:tcW w:w="0" w:type="auto"/>
            <w:hideMark/>
          </w:tcPr>
          <w:p w:rsidR="008B3A8D" w:rsidRDefault="008B61E5">
            <w:pPr>
              <w:rPr>
                <w:rFonts w:eastAsia="Times New Roman"/>
              </w:rPr>
            </w:pPr>
            <w:r>
              <w:rPr>
                <w:rFonts w:eastAsia="Times New Roman"/>
              </w:rPr>
              <w:t xml:space="preserve">Strategies were sometimes related directly to the learning in the lesson and addressed common preconceptions that would have hampered learning for understanding </w:t>
            </w:r>
          </w:p>
        </w:tc>
        <w:tc>
          <w:tcPr>
            <w:tcW w:w="0" w:type="auto"/>
            <w:hideMark/>
          </w:tcPr>
          <w:p w:rsidR="008B3A8D" w:rsidRDefault="008B61E5">
            <w:pPr>
              <w:rPr>
                <w:rFonts w:eastAsia="Times New Roman"/>
              </w:rPr>
            </w:pPr>
            <w:r>
              <w:rPr>
                <w:rFonts w:eastAsia="Times New Roman"/>
              </w:rPr>
              <w:t xml:space="preserve">Strategies related directly to the learning in the lesson and often addressed common preconceptions that would have hampered learning for understanding </w:t>
            </w:r>
          </w:p>
        </w:tc>
        <w:tc>
          <w:tcPr>
            <w:tcW w:w="0" w:type="auto"/>
            <w:hideMark/>
          </w:tcPr>
          <w:p w:rsidR="008B3A8D" w:rsidRDefault="008B61E5">
            <w:pPr>
              <w:rPr>
                <w:rFonts w:eastAsia="Times New Roman"/>
              </w:rPr>
            </w:pPr>
            <w:r>
              <w:rPr>
                <w:rFonts w:eastAsia="Times New Roman"/>
              </w:rPr>
              <w:t xml:space="preserve">Strategies related directly to the learning in the lesson and addressed common preconceptions that would have hampered learning for understanding. </w:t>
            </w:r>
          </w:p>
        </w:tc>
        <w:tc>
          <w:tcPr>
            <w:tcW w:w="0" w:type="auto"/>
            <w:vMerge w:val="restart"/>
            <w:shd w:val="clear" w:color="auto" w:fill="E5FFE1"/>
            <w:hideMark/>
          </w:tcPr>
          <w:p w:rsidR="008B3A8D" w:rsidRDefault="008B61E5">
            <w:pPr>
              <w:rPr>
                <w:rFonts w:eastAsia="Times New Roman"/>
              </w:rPr>
            </w:pPr>
            <w:r>
              <w:rPr>
                <w:rFonts w:eastAsia="Times New Roman"/>
              </w:rPr>
              <w:t> </w:t>
            </w:r>
          </w:p>
        </w:tc>
      </w:tr>
      <w:tr w:rsidR="008B3A8D">
        <w:tc>
          <w:tcPr>
            <w:tcW w:w="0" w:type="auto"/>
            <w:vMerge/>
            <w:vAlign w:val="center"/>
            <w:hideMark/>
          </w:tcPr>
          <w:p w:rsidR="008B3A8D" w:rsidRDefault="008B3A8D">
            <w:pPr>
              <w:rPr>
                <w:rFonts w:eastAsia="Times New Roman"/>
              </w:rPr>
            </w:pPr>
          </w:p>
        </w:tc>
        <w:tc>
          <w:tcPr>
            <w:tcW w:w="0" w:type="auto"/>
            <w:gridSpan w:val="4"/>
            <w:hideMark/>
          </w:tcPr>
          <w:p w:rsidR="008B3A8D" w:rsidRDefault="008B61E5">
            <w:pPr>
              <w:rPr>
                <w:rFonts w:eastAsia="Times New Roman"/>
              </w:rPr>
            </w:pPr>
            <w:r>
              <w:rPr>
                <w:rFonts w:eastAsia="Times New Roman"/>
                <w:b/>
                <w:bCs/>
              </w:rPr>
              <w:t>Standards</w:t>
            </w:r>
            <w:r>
              <w:rPr>
                <w:rFonts w:eastAsia="Times New Roman"/>
              </w:rPr>
              <w:t xml:space="preserve"> </w:t>
            </w:r>
          </w:p>
          <w:p w:rsidR="008B3A8D" w:rsidRDefault="008B61E5">
            <w:pPr>
              <w:divId w:val="574977436"/>
              <w:rPr>
                <w:rFonts w:eastAsia="Times New Roman"/>
              </w:rPr>
            </w:pPr>
            <w:r>
              <w:rPr>
                <w:rFonts w:eastAsia="Times New Roman"/>
                <w:b/>
                <w:bCs/>
              </w:rPr>
              <w:t>USA- INTASC: Principles from the Model Standards for Beginning Teacher Licensing and Development (1992)</w:t>
            </w:r>
          </w:p>
          <w:p w:rsidR="008B3A8D" w:rsidRDefault="008B61E5">
            <w:pPr>
              <w:divId w:val="722943821"/>
              <w:rPr>
                <w:rFonts w:eastAsia="Times New Roman"/>
              </w:rPr>
            </w:pPr>
            <w:r>
              <w:rPr>
                <w:rFonts w:eastAsia="Times New Roman"/>
                <w:b/>
                <w:bCs/>
              </w:rPr>
              <w:t>Principle:</w:t>
            </w:r>
            <w:r>
              <w:rPr>
                <w:rFonts w:eastAsia="Times New Roman"/>
              </w:rPr>
              <w:t xml:space="preserve"> 2: The teacher understands how children learn and develop, and can provide learning opportunities that support their intellectual, social and personal development. </w:t>
            </w:r>
          </w:p>
          <w:p w:rsidR="008B3A8D" w:rsidRDefault="008B61E5">
            <w:pPr>
              <w:divId w:val="282809014"/>
              <w:rPr>
                <w:rFonts w:eastAsia="Times New Roman"/>
              </w:rPr>
            </w:pPr>
            <w:r>
              <w:rPr>
                <w:rFonts w:eastAsia="Times New Roman"/>
                <w:b/>
                <w:bCs/>
              </w:rPr>
              <w:t>Principle:</w:t>
            </w:r>
            <w:r>
              <w:rPr>
                <w:rFonts w:eastAsia="Times New Roman"/>
              </w:rPr>
              <w:t xml:space="preserve"> 4: The teacher understands and uses a variety of instructional strategies to encourage students’ development of critical thinking, problem solving, and performance skills. </w:t>
            </w:r>
          </w:p>
        </w:tc>
        <w:tc>
          <w:tcPr>
            <w:tcW w:w="0" w:type="auto"/>
            <w:vMerge/>
            <w:vAlign w:val="center"/>
            <w:hideMark/>
          </w:tcPr>
          <w:p w:rsidR="008B3A8D" w:rsidRDefault="008B3A8D">
            <w:pPr>
              <w:rPr>
                <w:rFonts w:eastAsia="Times New Roman"/>
              </w:rPr>
            </w:pPr>
          </w:p>
        </w:tc>
      </w:tr>
      <w:tr w:rsidR="008B3A8D">
        <w:tc>
          <w:tcPr>
            <w:tcW w:w="0" w:type="auto"/>
            <w:vMerge w:val="restart"/>
            <w:shd w:val="clear" w:color="auto" w:fill="CCFFFF"/>
            <w:hideMark/>
          </w:tcPr>
          <w:p w:rsidR="008B3A8D" w:rsidRDefault="008B61E5">
            <w:pPr>
              <w:rPr>
                <w:rFonts w:eastAsia="Times New Roman"/>
              </w:rPr>
            </w:pPr>
            <w:r>
              <w:rPr>
                <w:rFonts w:eastAsia="Times New Roman"/>
              </w:rPr>
              <w:t xml:space="preserve">f. Purpose/Objective of the lesson made clear (INTASC 1,4) </w:t>
            </w:r>
          </w:p>
        </w:tc>
        <w:tc>
          <w:tcPr>
            <w:tcW w:w="0" w:type="auto"/>
            <w:hideMark/>
          </w:tcPr>
          <w:p w:rsidR="008B3A8D" w:rsidRDefault="008B61E5">
            <w:pPr>
              <w:rPr>
                <w:rFonts w:eastAsia="Times New Roman"/>
              </w:rPr>
            </w:pPr>
            <w:r>
              <w:rPr>
                <w:rFonts w:eastAsia="Times New Roman"/>
              </w:rPr>
              <w:t xml:space="preserve">It was not clear what students </w:t>
            </w:r>
            <w:proofErr w:type="gramStart"/>
            <w:r>
              <w:rPr>
                <w:rFonts w:eastAsia="Times New Roman"/>
              </w:rPr>
              <w:t>were</w:t>
            </w:r>
            <w:proofErr w:type="gramEnd"/>
            <w:r>
              <w:rPr>
                <w:rFonts w:eastAsia="Times New Roman"/>
              </w:rPr>
              <w:t xml:space="preserve"> to be learning and why they were learning it. </w:t>
            </w:r>
          </w:p>
        </w:tc>
        <w:tc>
          <w:tcPr>
            <w:tcW w:w="0" w:type="auto"/>
            <w:hideMark/>
          </w:tcPr>
          <w:p w:rsidR="008B3A8D" w:rsidRDefault="008B61E5">
            <w:pPr>
              <w:rPr>
                <w:rFonts w:eastAsia="Times New Roman"/>
              </w:rPr>
            </w:pPr>
            <w:r>
              <w:rPr>
                <w:rFonts w:eastAsia="Times New Roman"/>
              </w:rPr>
              <w:t xml:space="preserve">It could be somewhat inferred what students were to be learning but no discussion of why they were learning it </w:t>
            </w:r>
          </w:p>
        </w:tc>
        <w:tc>
          <w:tcPr>
            <w:tcW w:w="0" w:type="auto"/>
            <w:hideMark/>
          </w:tcPr>
          <w:p w:rsidR="008B3A8D" w:rsidRDefault="008B61E5">
            <w:pPr>
              <w:rPr>
                <w:rFonts w:eastAsia="Times New Roman"/>
              </w:rPr>
            </w:pPr>
            <w:r>
              <w:rPr>
                <w:rFonts w:eastAsia="Times New Roman"/>
              </w:rPr>
              <w:t xml:space="preserve">It could clearly be inferred what students were to be learning and it could be inferred as to why they were learning it. </w:t>
            </w:r>
          </w:p>
        </w:tc>
        <w:tc>
          <w:tcPr>
            <w:tcW w:w="0" w:type="auto"/>
            <w:hideMark/>
          </w:tcPr>
          <w:p w:rsidR="008B3A8D" w:rsidRDefault="008B61E5">
            <w:pPr>
              <w:rPr>
                <w:rFonts w:eastAsia="Times New Roman"/>
              </w:rPr>
            </w:pPr>
            <w:r>
              <w:rPr>
                <w:rFonts w:eastAsia="Times New Roman"/>
              </w:rPr>
              <w:t xml:space="preserve">Objectives were clearly posted for all to see and there was a clear discussion of why they were learning it. </w:t>
            </w:r>
          </w:p>
        </w:tc>
        <w:tc>
          <w:tcPr>
            <w:tcW w:w="0" w:type="auto"/>
            <w:vMerge w:val="restart"/>
            <w:shd w:val="clear" w:color="auto" w:fill="E5FFE1"/>
            <w:hideMark/>
          </w:tcPr>
          <w:p w:rsidR="008B3A8D" w:rsidRDefault="008B61E5">
            <w:pPr>
              <w:rPr>
                <w:rFonts w:eastAsia="Times New Roman"/>
              </w:rPr>
            </w:pPr>
            <w:r>
              <w:rPr>
                <w:rFonts w:eastAsia="Times New Roman"/>
              </w:rPr>
              <w:t> </w:t>
            </w:r>
          </w:p>
        </w:tc>
      </w:tr>
      <w:tr w:rsidR="008B3A8D">
        <w:tc>
          <w:tcPr>
            <w:tcW w:w="0" w:type="auto"/>
            <w:vMerge/>
            <w:vAlign w:val="center"/>
            <w:hideMark/>
          </w:tcPr>
          <w:p w:rsidR="008B3A8D" w:rsidRDefault="008B3A8D">
            <w:pPr>
              <w:rPr>
                <w:rFonts w:eastAsia="Times New Roman"/>
              </w:rPr>
            </w:pPr>
          </w:p>
        </w:tc>
        <w:tc>
          <w:tcPr>
            <w:tcW w:w="0" w:type="auto"/>
            <w:gridSpan w:val="4"/>
            <w:hideMark/>
          </w:tcPr>
          <w:p w:rsidR="008B3A8D" w:rsidRDefault="008B61E5">
            <w:pPr>
              <w:rPr>
                <w:rFonts w:eastAsia="Times New Roman"/>
              </w:rPr>
            </w:pPr>
            <w:r>
              <w:rPr>
                <w:rFonts w:eastAsia="Times New Roman"/>
                <w:b/>
                <w:bCs/>
              </w:rPr>
              <w:t>Standards</w:t>
            </w:r>
            <w:r>
              <w:rPr>
                <w:rFonts w:eastAsia="Times New Roman"/>
              </w:rPr>
              <w:t xml:space="preserve"> </w:t>
            </w:r>
          </w:p>
          <w:p w:rsidR="008B3A8D" w:rsidRDefault="008B61E5">
            <w:pPr>
              <w:divId w:val="873229951"/>
              <w:rPr>
                <w:rFonts w:eastAsia="Times New Roman"/>
              </w:rPr>
            </w:pPr>
            <w:r>
              <w:rPr>
                <w:rFonts w:eastAsia="Times New Roman"/>
                <w:b/>
                <w:bCs/>
              </w:rPr>
              <w:t>USA- INTASC: Principles from the Model Standards for Beginning Teacher Licensing and Development (1992)</w:t>
            </w:r>
          </w:p>
          <w:p w:rsidR="008B3A8D" w:rsidRDefault="008B61E5">
            <w:pPr>
              <w:divId w:val="1211502886"/>
              <w:rPr>
                <w:rFonts w:eastAsia="Times New Roman"/>
              </w:rPr>
            </w:pPr>
            <w:r>
              <w:rPr>
                <w:rFonts w:eastAsia="Times New Roman"/>
                <w:b/>
                <w:bCs/>
              </w:rPr>
              <w:t>Principle:</w:t>
            </w:r>
            <w:r>
              <w:rPr>
                <w:rFonts w:eastAsia="Times New Roman"/>
              </w:rPr>
              <w:t xml:space="preserve"> 1: The teacher understands the central concepts, tools of inquiry, and structures of the discipline(s) he or she teaches and can create learning experiences that make these aspects of subject matter meaningful for students. </w:t>
            </w:r>
          </w:p>
          <w:p w:rsidR="008B3A8D" w:rsidRDefault="008B61E5">
            <w:pPr>
              <w:divId w:val="1692756584"/>
              <w:rPr>
                <w:rFonts w:eastAsia="Times New Roman"/>
              </w:rPr>
            </w:pPr>
            <w:r>
              <w:rPr>
                <w:rFonts w:eastAsia="Times New Roman"/>
                <w:b/>
                <w:bCs/>
              </w:rPr>
              <w:t>Principle:</w:t>
            </w:r>
            <w:r>
              <w:rPr>
                <w:rFonts w:eastAsia="Times New Roman"/>
              </w:rPr>
              <w:t xml:space="preserve"> 4: The teacher understands and uses a variety of instructional strategies to encourage students’ development of critical thinking, problem solving, and performance skills. </w:t>
            </w:r>
          </w:p>
        </w:tc>
        <w:tc>
          <w:tcPr>
            <w:tcW w:w="0" w:type="auto"/>
            <w:vMerge/>
            <w:vAlign w:val="center"/>
            <w:hideMark/>
          </w:tcPr>
          <w:p w:rsidR="008B3A8D" w:rsidRDefault="008B3A8D">
            <w:pPr>
              <w:rPr>
                <w:rFonts w:eastAsia="Times New Roman"/>
              </w:rPr>
            </w:pPr>
          </w:p>
        </w:tc>
      </w:tr>
      <w:tr w:rsidR="008B3A8D">
        <w:tc>
          <w:tcPr>
            <w:tcW w:w="0" w:type="auto"/>
            <w:vMerge w:val="restart"/>
            <w:shd w:val="clear" w:color="auto" w:fill="CCFFFF"/>
            <w:hideMark/>
          </w:tcPr>
          <w:p w:rsidR="008B3A8D" w:rsidRDefault="008B61E5">
            <w:pPr>
              <w:rPr>
                <w:rFonts w:eastAsia="Times New Roman"/>
              </w:rPr>
            </w:pPr>
            <w:r>
              <w:rPr>
                <w:rFonts w:eastAsia="Times New Roman"/>
              </w:rPr>
              <w:t>g. Teacher Input Provided</w:t>
            </w:r>
            <w:r>
              <w:rPr>
                <w:rFonts w:eastAsia="Times New Roman"/>
              </w:rPr>
              <w:br/>
              <w:t xml:space="preserve">(INTASC 2, 4, 6) </w:t>
            </w:r>
          </w:p>
        </w:tc>
        <w:tc>
          <w:tcPr>
            <w:tcW w:w="0" w:type="auto"/>
            <w:hideMark/>
          </w:tcPr>
          <w:p w:rsidR="008B3A8D" w:rsidRDefault="008B61E5">
            <w:pPr>
              <w:rPr>
                <w:rFonts w:eastAsia="Times New Roman"/>
              </w:rPr>
            </w:pPr>
            <w:r>
              <w:rPr>
                <w:rFonts w:eastAsia="Times New Roman"/>
              </w:rPr>
              <w:t xml:space="preserve">Skills or concepts of the lesson were never introduced and explained (2,4) by using clear examples and language (2,4,6) and the sequence and organization of instruction was </w:t>
            </w:r>
            <w:r>
              <w:rPr>
                <w:rFonts w:eastAsia="Times New Roman"/>
              </w:rPr>
              <w:lastRenderedPageBreak/>
              <w:t xml:space="preserve">not appropriate (2,4) </w:t>
            </w:r>
          </w:p>
        </w:tc>
        <w:tc>
          <w:tcPr>
            <w:tcW w:w="0" w:type="auto"/>
            <w:hideMark/>
          </w:tcPr>
          <w:p w:rsidR="008B3A8D" w:rsidRDefault="008B61E5">
            <w:pPr>
              <w:rPr>
                <w:rFonts w:eastAsia="Times New Roman"/>
              </w:rPr>
            </w:pPr>
            <w:r>
              <w:rPr>
                <w:rFonts w:eastAsia="Times New Roman"/>
              </w:rPr>
              <w:lastRenderedPageBreak/>
              <w:t xml:space="preserve">Skills or concepts of the lesson were sometimes introduced and explained (2,4) by using somewhat clear examples and language (2,4,6) and the sequence and organization of </w:t>
            </w:r>
            <w:r>
              <w:rPr>
                <w:rFonts w:eastAsia="Times New Roman"/>
              </w:rPr>
              <w:lastRenderedPageBreak/>
              <w:t xml:space="preserve">instruction was not appropriate (2,4) </w:t>
            </w:r>
          </w:p>
        </w:tc>
        <w:tc>
          <w:tcPr>
            <w:tcW w:w="0" w:type="auto"/>
            <w:hideMark/>
          </w:tcPr>
          <w:p w:rsidR="008B3A8D" w:rsidRDefault="008B61E5">
            <w:pPr>
              <w:rPr>
                <w:rFonts w:eastAsia="Times New Roman"/>
              </w:rPr>
            </w:pPr>
            <w:r>
              <w:rPr>
                <w:rFonts w:eastAsia="Times New Roman"/>
              </w:rPr>
              <w:lastRenderedPageBreak/>
              <w:t xml:space="preserve">Skills or concepts of the lesson were always introduced and explained (2,4) by using clear examples and language (2,4,6) but the sequence and organization of instruction was </w:t>
            </w:r>
            <w:r>
              <w:rPr>
                <w:rFonts w:eastAsia="Times New Roman"/>
              </w:rPr>
              <w:lastRenderedPageBreak/>
              <w:t xml:space="preserve">not appropriate (2,4) </w:t>
            </w:r>
          </w:p>
        </w:tc>
        <w:tc>
          <w:tcPr>
            <w:tcW w:w="0" w:type="auto"/>
            <w:hideMark/>
          </w:tcPr>
          <w:p w:rsidR="008B3A8D" w:rsidRDefault="008B61E5">
            <w:pPr>
              <w:rPr>
                <w:rFonts w:eastAsia="Times New Roman"/>
              </w:rPr>
            </w:pPr>
            <w:r>
              <w:rPr>
                <w:rFonts w:eastAsia="Times New Roman"/>
              </w:rPr>
              <w:lastRenderedPageBreak/>
              <w:t xml:space="preserve">Skills or concepts of the lesson were always introduced and explained (2,4) by using clear examples and language that debunked student preconceptions (2,4,6) and the </w:t>
            </w:r>
            <w:r>
              <w:rPr>
                <w:rFonts w:eastAsia="Times New Roman"/>
              </w:rPr>
              <w:lastRenderedPageBreak/>
              <w:t xml:space="preserve">sequence and organization of instruction introduced new principles of increasing complexity (2,4) </w:t>
            </w:r>
          </w:p>
        </w:tc>
        <w:tc>
          <w:tcPr>
            <w:tcW w:w="0" w:type="auto"/>
            <w:vMerge w:val="restart"/>
            <w:shd w:val="clear" w:color="auto" w:fill="E5FFE1"/>
            <w:hideMark/>
          </w:tcPr>
          <w:p w:rsidR="008B3A8D" w:rsidRDefault="008B61E5">
            <w:pPr>
              <w:rPr>
                <w:rFonts w:eastAsia="Times New Roman"/>
              </w:rPr>
            </w:pPr>
            <w:r>
              <w:rPr>
                <w:rFonts w:eastAsia="Times New Roman"/>
              </w:rPr>
              <w:lastRenderedPageBreak/>
              <w:t> </w:t>
            </w:r>
          </w:p>
        </w:tc>
      </w:tr>
      <w:tr w:rsidR="008B3A8D">
        <w:tc>
          <w:tcPr>
            <w:tcW w:w="0" w:type="auto"/>
            <w:vMerge/>
            <w:vAlign w:val="center"/>
            <w:hideMark/>
          </w:tcPr>
          <w:p w:rsidR="008B3A8D" w:rsidRDefault="008B3A8D">
            <w:pPr>
              <w:rPr>
                <w:rFonts w:eastAsia="Times New Roman"/>
              </w:rPr>
            </w:pPr>
          </w:p>
        </w:tc>
        <w:tc>
          <w:tcPr>
            <w:tcW w:w="0" w:type="auto"/>
            <w:gridSpan w:val="4"/>
            <w:hideMark/>
          </w:tcPr>
          <w:p w:rsidR="008B3A8D" w:rsidRDefault="008B61E5">
            <w:pPr>
              <w:rPr>
                <w:rFonts w:eastAsia="Times New Roman"/>
              </w:rPr>
            </w:pPr>
            <w:r>
              <w:rPr>
                <w:rFonts w:eastAsia="Times New Roman"/>
                <w:b/>
                <w:bCs/>
              </w:rPr>
              <w:t>Standards</w:t>
            </w:r>
            <w:r>
              <w:rPr>
                <w:rFonts w:eastAsia="Times New Roman"/>
              </w:rPr>
              <w:t xml:space="preserve"> </w:t>
            </w:r>
          </w:p>
          <w:p w:rsidR="008B3A8D" w:rsidRDefault="008B61E5">
            <w:pPr>
              <w:divId w:val="1560902707"/>
              <w:rPr>
                <w:rFonts w:eastAsia="Times New Roman"/>
              </w:rPr>
            </w:pPr>
            <w:r>
              <w:rPr>
                <w:rFonts w:eastAsia="Times New Roman"/>
                <w:b/>
                <w:bCs/>
              </w:rPr>
              <w:t>USA- INTASC: Principles from the Model Standards for Beginning Teacher Licensing and Development (1992)</w:t>
            </w:r>
          </w:p>
          <w:p w:rsidR="008B3A8D" w:rsidRDefault="008B61E5">
            <w:pPr>
              <w:divId w:val="1433209006"/>
              <w:rPr>
                <w:rFonts w:eastAsia="Times New Roman"/>
              </w:rPr>
            </w:pPr>
            <w:r>
              <w:rPr>
                <w:rFonts w:eastAsia="Times New Roman"/>
                <w:b/>
                <w:bCs/>
              </w:rPr>
              <w:t>Principle:</w:t>
            </w:r>
            <w:r>
              <w:rPr>
                <w:rFonts w:eastAsia="Times New Roman"/>
              </w:rPr>
              <w:t xml:space="preserve"> 2: The teacher understands how children learn and develop, and can provide learning opportunities that support their intellectual, social and personal development. </w:t>
            </w:r>
          </w:p>
          <w:p w:rsidR="008B3A8D" w:rsidRDefault="008B61E5">
            <w:pPr>
              <w:divId w:val="153035354"/>
              <w:rPr>
                <w:rFonts w:eastAsia="Times New Roman"/>
              </w:rPr>
            </w:pPr>
            <w:r>
              <w:rPr>
                <w:rFonts w:eastAsia="Times New Roman"/>
                <w:b/>
                <w:bCs/>
              </w:rPr>
              <w:t>Principle:</w:t>
            </w:r>
            <w:r>
              <w:rPr>
                <w:rFonts w:eastAsia="Times New Roman"/>
              </w:rPr>
              <w:t xml:space="preserve"> 4: The teacher understands and uses a variety of instructional strategies to encourage students’ development of critical thinking, problem solving, and performance skills. </w:t>
            </w:r>
          </w:p>
          <w:p w:rsidR="008B3A8D" w:rsidRDefault="008B61E5">
            <w:pPr>
              <w:divId w:val="1943417078"/>
              <w:rPr>
                <w:rFonts w:eastAsia="Times New Roman"/>
              </w:rPr>
            </w:pPr>
            <w:r>
              <w:rPr>
                <w:rFonts w:eastAsia="Times New Roman"/>
                <w:b/>
                <w:bCs/>
              </w:rPr>
              <w:t>Principle:</w:t>
            </w:r>
            <w:r>
              <w:rPr>
                <w:rFonts w:eastAsia="Times New Roman"/>
              </w:rPr>
              <w:t xml:space="preserve"> 6: The teacher uses knowledge of effective verbal, nonverbal, and media communication techniques to foster active inquiry, collaboration, and supportive interaction in the classroom. </w:t>
            </w:r>
          </w:p>
        </w:tc>
        <w:tc>
          <w:tcPr>
            <w:tcW w:w="0" w:type="auto"/>
            <w:vMerge/>
            <w:vAlign w:val="center"/>
            <w:hideMark/>
          </w:tcPr>
          <w:p w:rsidR="008B3A8D" w:rsidRDefault="008B3A8D">
            <w:pPr>
              <w:rPr>
                <w:rFonts w:eastAsia="Times New Roman"/>
              </w:rPr>
            </w:pPr>
          </w:p>
        </w:tc>
      </w:tr>
      <w:tr w:rsidR="008B3A8D">
        <w:tc>
          <w:tcPr>
            <w:tcW w:w="0" w:type="auto"/>
            <w:vMerge w:val="restart"/>
            <w:shd w:val="clear" w:color="auto" w:fill="CCFFFF"/>
            <w:hideMark/>
          </w:tcPr>
          <w:p w:rsidR="008B3A8D" w:rsidRDefault="008B61E5">
            <w:pPr>
              <w:rPr>
                <w:rFonts w:eastAsia="Times New Roman"/>
              </w:rPr>
            </w:pPr>
            <w:r>
              <w:rPr>
                <w:rFonts w:eastAsia="Times New Roman"/>
              </w:rPr>
              <w:t xml:space="preserve">h. Teacher guided practice was adequate and appropriate (INTASC 2, 4) </w:t>
            </w:r>
          </w:p>
        </w:tc>
        <w:tc>
          <w:tcPr>
            <w:tcW w:w="0" w:type="auto"/>
            <w:hideMark/>
          </w:tcPr>
          <w:p w:rsidR="008B3A8D" w:rsidRDefault="008B61E5">
            <w:pPr>
              <w:rPr>
                <w:rFonts w:eastAsia="Times New Roman"/>
              </w:rPr>
            </w:pPr>
            <w:r>
              <w:rPr>
                <w:rFonts w:eastAsia="Times New Roman"/>
              </w:rPr>
              <w:t xml:space="preserve">The teacher and students never worked through examples together as needed and students were not expected to do similar problems on their own </w:t>
            </w:r>
          </w:p>
        </w:tc>
        <w:tc>
          <w:tcPr>
            <w:tcW w:w="0" w:type="auto"/>
            <w:hideMark/>
          </w:tcPr>
          <w:p w:rsidR="008B3A8D" w:rsidRDefault="008B61E5">
            <w:pPr>
              <w:rPr>
                <w:rFonts w:eastAsia="Times New Roman"/>
              </w:rPr>
            </w:pPr>
            <w:r>
              <w:rPr>
                <w:rFonts w:eastAsia="Times New Roman"/>
              </w:rPr>
              <w:t xml:space="preserve">The teacher and students sometimes worked through examples together as needed but students were not expected to do similar problems on their own </w:t>
            </w:r>
          </w:p>
        </w:tc>
        <w:tc>
          <w:tcPr>
            <w:tcW w:w="0" w:type="auto"/>
            <w:hideMark/>
          </w:tcPr>
          <w:p w:rsidR="008B3A8D" w:rsidRDefault="008B61E5">
            <w:pPr>
              <w:rPr>
                <w:rFonts w:eastAsia="Times New Roman"/>
              </w:rPr>
            </w:pPr>
            <w:r>
              <w:rPr>
                <w:rFonts w:eastAsia="Times New Roman"/>
              </w:rPr>
              <w:t xml:space="preserve">The teacher and students always worked through examples together as needed but students were not always expected to do similar problems on their own </w:t>
            </w:r>
          </w:p>
        </w:tc>
        <w:tc>
          <w:tcPr>
            <w:tcW w:w="0" w:type="auto"/>
            <w:hideMark/>
          </w:tcPr>
          <w:p w:rsidR="008B3A8D" w:rsidRDefault="008B61E5">
            <w:pPr>
              <w:rPr>
                <w:rFonts w:eastAsia="Times New Roman"/>
              </w:rPr>
            </w:pPr>
            <w:r>
              <w:rPr>
                <w:rFonts w:eastAsia="Times New Roman"/>
              </w:rPr>
              <w:t xml:space="preserve">The teacher and students always worked through examples together as needed, the teacher provided scaffolding that addressed individual student needs and students were expected to do similar problems on their own. </w:t>
            </w:r>
          </w:p>
        </w:tc>
        <w:tc>
          <w:tcPr>
            <w:tcW w:w="0" w:type="auto"/>
            <w:vMerge w:val="restart"/>
            <w:shd w:val="clear" w:color="auto" w:fill="E5FFE1"/>
            <w:hideMark/>
          </w:tcPr>
          <w:p w:rsidR="008B3A8D" w:rsidRDefault="008B61E5">
            <w:pPr>
              <w:rPr>
                <w:rFonts w:eastAsia="Times New Roman"/>
              </w:rPr>
            </w:pPr>
            <w:r>
              <w:rPr>
                <w:rFonts w:eastAsia="Times New Roman"/>
              </w:rPr>
              <w:t> </w:t>
            </w:r>
          </w:p>
        </w:tc>
      </w:tr>
      <w:tr w:rsidR="008B3A8D">
        <w:tc>
          <w:tcPr>
            <w:tcW w:w="0" w:type="auto"/>
            <w:vMerge/>
            <w:vAlign w:val="center"/>
            <w:hideMark/>
          </w:tcPr>
          <w:p w:rsidR="008B3A8D" w:rsidRDefault="008B3A8D">
            <w:pPr>
              <w:rPr>
                <w:rFonts w:eastAsia="Times New Roman"/>
              </w:rPr>
            </w:pPr>
          </w:p>
        </w:tc>
        <w:tc>
          <w:tcPr>
            <w:tcW w:w="0" w:type="auto"/>
            <w:gridSpan w:val="4"/>
            <w:hideMark/>
          </w:tcPr>
          <w:p w:rsidR="008B3A8D" w:rsidRDefault="008B61E5">
            <w:pPr>
              <w:rPr>
                <w:rFonts w:eastAsia="Times New Roman"/>
              </w:rPr>
            </w:pPr>
            <w:r>
              <w:rPr>
                <w:rFonts w:eastAsia="Times New Roman"/>
                <w:b/>
                <w:bCs/>
              </w:rPr>
              <w:t>Standards</w:t>
            </w:r>
            <w:r>
              <w:rPr>
                <w:rFonts w:eastAsia="Times New Roman"/>
              </w:rPr>
              <w:t xml:space="preserve"> </w:t>
            </w:r>
          </w:p>
          <w:p w:rsidR="008B3A8D" w:rsidRDefault="008B61E5">
            <w:pPr>
              <w:divId w:val="1097865299"/>
              <w:rPr>
                <w:rFonts w:eastAsia="Times New Roman"/>
              </w:rPr>
            </w:pPr>
            <w:r>
              <w:rPr>
                <w:rFonts w:eastAsia="Times New Roman"/>
                <w:b/>
                <w:bCs/>
              </w:rPr>
              <w:t>USA- INTASC: Principles from the Model Standards for Beginning Teacher Licensing and Development (1992)</w:t>
            </w:r>
          </w:p>
          <w:p w:rsidR="008B3A8D" w:rsidRDefault="008B61E5">
            <w:pPr>
              <w:divId w:val="952832175"/>
              <w:rPr>
                <w:rFonts w:eastAsia="Times New Roman"/>
              </w:rPr>
            </w:pPr>
            <w:r>
              <w:rPr>
                <w:rFonts w:eastAsia="Times New Roman"/>
                <w:b/>
                <w:bCs/>
              </w:rPr>
              <w:t>Principle:</w:t>
            </w:r>
            <w:r>
              <w:rPr>
                <w:rFonts w:eastAsia="Times New Roman"/>
              </w:rPr>
              <w:t xml:space="preserve"> 2: The teacher understands how children learn and develop, and can provide learning opportunities that support their intellectual, social and personal development. </w:t>
            </w:r>
          </w:p>
          <w:p w:rsidR="008B3A8D" w:rsidRDefault="008B61E5">
            <w:pPr>
              <w:divId w:val="663163200"/>
              <w:rPr>
                <w:rFonts w:eastAsia="Times New Roman"/>
              </w:rPr>
            </w:pPr>
            <w:r>
              <w:rPr>
                <w:rFonts w:eastAsia="Times New Roman"/>
                <w:b/>
                <w:bCs/>
              </w:rPr>
              <w:t>Principle:</w:t>
            </w:r>
            <w:r>
              <w:rPr>
                <w:rFonts w:eastAsia="Times New Roman"/>
              </w:rPr>
              <w:t xml:space="preserve"> 4: The teacher understands and uses a variety of instructional strategies to encourage students’ development of critical thinking, problem solving, and performance skills. </w:t>
            </w:r>
          </w:p>
        </w:tc>
        <w:tc>
          <w:tcPr>
            <w:tcW w:w="0" w:type="auto"/>
            <w:vMerge/>
            <w:vAlign w:val="center"/>
            <w:hideMark/>
          </w:tcPr>
          <w:p w:rsidR="008B3A8D" w:rsidRDefault="008B3A8D">
            <w:pPr>
              <w:rPr>
                <w:rFonts w:eastAsia="Times New Roman"/>
              </w:rPr>
            </w:pPr>
          </w:p>
        </w:tc>
      </w:tr>
      <w:tr w:rsidR="008B3A8D">
        <w:tc>
          <w:tcPr>
            <w:tcW w:w="0" w:type="auto"/>
            <w:vMerge w:val="restart"/>
            <w:shd w:val="clear" w:color="auto" w:fill="CCFFFF"/>
            <w:hideMark/>
          </w:tcPr>
          <w:p w:rsidR="008B3A8D" w:rsidRDefault="008B61E5">
            <w:pPr>
              <w:rPr>
                <w:rFonts w:eastAsia="Times New Roman"/>
              </w:rPr>
            </w:pPr>
            <w:proofErr w:type="spellStart"/>
            <w:r>
              <w:rPr>
                <w:rFonts w:eastAsia="Times New Roman"/>
              </w:rPr>
              <w:t>i</w:t>
            </w:r>
            <w:proofErr w:type="spellEnd"/>
            <w:r>
              <w:rPr>
                <w:rFonts w:eastAsia="Times New Roman"/>
              </w:rPr>
              <w:t xml:space="preserve">. Repetition of key concepts occurred throughout the lesson (INTASC 2,4) </w:t>
            </w:r>
          </w:p>
        </w:tc>
        <w:tc>
          <w:tcPr>
            <w:tcW w:w="0" w:type="auto"/>
            <w:hideMark/>
          </w:tcPr>
          <w:p w:rsidR="008B3A8D" w:rsidRDefault="008B61E5">
            <w:pPr>
              <w:rPr>
                <w:rFonts w:eastAsia="Times New Roman"/>
              </w:rPr>
            </w:pPr>
            <w:r>
              <w:rPr>
                <w:rFonts w:eastAsia="Times New Roman"/>
              </w:rPr>
              <w:t xml:space="preserve">No repetition took place </w:t>
            </w:r>
          </w:p>
        </w:tc>
        <w:tc>
          <w:tcPr>
            <w:tcW w:w="0" w:type="auto"/>
            <w:hideMark/>
          </w:tcPr>
          <w:p w:rsidR="008B3A8D" w:rsidRDefault="008B61E5">
            <w:pPr>
              <w:rPr>
                <w:rFonts w:eastAsia="Times New Roman"/>
              </w:rPr>
            </w:pPr>
            <w:r>
              <w:rPr>
                <w:rFonts w:eastAsia="Times New Roman"/>
              </w:rPr>
              <w:t xml:space="preserve">Some repetition took place but no use of mnemonics or organization of the material into meaningful patterns was used to help students learn and remember (when appropriate) </w:t>
            </w:r>
          </w:p>
        </w:tc>
        <w:tc>
          <w:tcPr>
            <w:tcW w:w="0" w:type="auto"/>
            <w:hideMark/>
          </w:tcPr>
          <w:p w:rsidR="008B3A8D" w:rsidRDefault="008B61E5">
            <w:pPr>
              <w:rPr>
                <w:rFonts w:eastAsia="Times New Roman"/>
              </w:rPr>
            </w:pPr>
            <w:r>
              <w:rPr>
                <w:rFonts w:eastAsia="Times New Roman"/>
              </w:rPr>
              <w:t xml:space="preserve">Repetition took place and mnemonic devices used to help students learn and remember (when appropriate) </w:t>
            </w:r>
          </w:p>
        </w:tc>
        <w:tc>
          <w:tcPr>
            <w:tcW w:w="0" w:type="auto"/>
            <w:hideMark/>
          </w:tcPr>
          <w:p w:rsidR="008B3A8D" w:rsidRDefault="008B61E5">
            <w:pPr>
              <w:rPr>
                <w:rFonts w:eastAsia="Times New Roman"/>
              </w:rPr>
            </w:pPr>
            <w:r>
              <w:rPr>
                <w:rFonts w:eastAsia="Times New Roman"/>
              </w:rPr>
              <w:t xml:space="preserve">Repetition occurred, mnemonic devices used, chunking and the organization of the material into meaningful patterns used to help students learn and remember essential facts and concepts </w:t>
            </w:r>
          </w:p>
        </w:tc>
        <w:tc>
          <w:tcPr>
            <w:tcW w:w="0" w:type="auto"/>
            <w:vMerge w:val="restart"/>
            <w:shd w:val="clear" w:color="auto" w:fill="E5FFE1"/>
            <w:hideMark/>
          </w:tcPr>
          <w:p w:rsidR="008B3A8D" w:rsidRDefault="008B61E5">
            <w:pPr>
              <w:rPr>
                <w:rFonts w:eastAsia="Times New Roman"/>
              </w:rPr>
            </w:pPr>
            <w:r>
              <w:rPr>
                <w:rFonts w:eastAsia="Times New Roman"/>
              </w:rPr>
              <w:t> </w:t>
            </w:r>
          </w:p>
        </w:tc>
      </w:tr>
      <w:tr w:rsidR="008B3A8D">
        <w:tc>
          <w:tcPr>
            <w:tcW w:w="0" w:type="auto"/>
            <w:vMerge/>
            <w:vAlign w:val="center"/>
            <w:hideMark/>
          </w:tcPr>
          <w:p w:rsidR="008B3A8D" w:rsidRDefault="008B3A8D">
            <w:pPr>
              <w:rPr>
                <w:rFonts w:eastAsia="Times New Roman"/>
              </w:rPr>
            </w:pPr>
          </w:p>
        </w:tc>
        <w:tc>
          <w:tcPr>
            <w:tcW w:w="0" w:type="auto"/>
            <w:gridSpan w:val="4"/>
            <w:hideMark/>
          </w:tcPr>
          <w:p w:rsidR="008B3A8D" w:rsidRDefault="008B61E5">
            <w:pPr>
              <w:rPr>
                <w:rFonts w:eastAsia="Times New Roman"/>
              </w:rPr>
            </w:pPr>
            <w:r>
              <w:rPr>
                <w:rFonts w:eastAsia="Times New Roman"/>
                <w:b/>
                <w:bCs/>
              </w:rPr>
              <w:t>Standards</w:t>
            </w:r>
            <w:r>
              <w:rPr>
                <w:rFonts w:eastAsia="Times New Roman"/>
              </w:rPr>
              <w:t xml:space="preserve"> </w:t>
            </w:r>
          </w:p>
          <w:p w:rsidR="008B3A8D" w:rsidRDefault="008B61E5">
            <w:pPr>
              <w:divId w:val="2078697613"/>
              <w:rPr>
                <w:rFonts w:eastAsia="Times New Roman"/>
              </w:rPr>
            </w:pPr>
            <w:r>
              <w:rPr>
                <w:rFonts w:eastAsia="Times New Roman"/>
                <w:b/>
                <w:bCs/>
              </w:rPr>
              <w:t>USA- INTASC: Principles from the Model Standards for Beginning Teacher Licensing and Development (1992)</w:t>
            </w:r>
          </w:p>
          <w:p w:rsidR="008B3A8D" w:rsidRDefault="008B61E5">
            <w:pPr>
              <w:divId w:val="125006049"/>
              <w:rPr>
                <w:rFonts w:eastAsia="Times New Roman"/>
              </w:rPr>
            </w:pPr>
            <w:r>
              <w:rPr>
                <w:rFonts w:eastAsia="Times New Roman"/>
                <w:b/>
                <w:bCs/>
              </w:rPr>
              <w:t>Principle:</w:t>
            </w:r>
            <w:r>
              <w:rPr>
                <w:rFonts w:eastAsia="Times New Roman"/>
              </w:rPr>
              <w:t xml:space="preserve"> 2: The teacher understands how children learn and develop, and can provide learning opportunities that support their intellectual, social and personal development. </w:t>
            </w:r>
          </w:p>
          <w:p w:rsidR="008B3A8D" w:rsidRDefault="008B61E5">
            <w:pPr>
              <w:divId w:val="186259114"/>
              <w:rPr>
                <w:rFonts w:eastAsia="Times New Roman"/>
              </w:rPr>
            </w:pPr>
            <w:r>
              <w:rPr>
                <w:rFonts w:eastAsia="Times New Roman"/>
                <w:b/>
                <w:bCs/>
              </w:rPr>
              <w:t>Principle:</w:t>
            </w:r>
            <w:r>
              <w:rPr>
                <w:rFonts w:eastAsia="Times New Roman"/>
              </w:rPr>
              <w:t xml:space="preserve"> 4: The teacher understands and uses a variety of instructional strategies to encourage students’ development of critical thinking, problem solving, and performance skills. </w:t>
            </w:r>
          </w:p>
        </w:tc>
        <w:tc>
          <w:tcPr>
            <w:tcW w:w="0" w:type="auto"/>
            <w:vMerge/>
            <w:vAlign w:val="center"/>
            <w:hideMark/>
          </w:tcPr>
          <w:p w:rsidR="008B3A8D" w:rsidRDefault="008B3A8D">
            <w:pPr>
              <w:rPr>
                <w:rFonts w:eastAsia="Times New Roman"/>
              </w:rPr>
            </w:pPr>
          </w:p>
        </w:tc>
      </w:tr>
      <w:tr w:rsidR="008B3A8D">
        <w:tc>
          <w:tcPr>
            <w:tcW w:w="0" w:type="auto"/>
            <w:vMerge w:val="restart"/>
            <w:shd w:val="clear" w:color="auto" w:fill="CCFFFF"/>
            <w:hideMark/>
          </w:tcPr>
          <w:p w:rsidR="008B3A8D" w:rsidRDefault="008B61E5">
            <w:pPr>
              <w:rPr>
                <w:rFonts w:eastAsia="Times New Roman"/>
              </w:rPr>
            </w:pPr>
            <w:r>
              <w:rPr>
                <w:rFonts w:eastAsia="Times New Roman"/>
              </w:rPr>
              <w:t xml:space="preserve">j. A variety of instructional materials were used to actively engage </w:t>
            </w:r>
            <w:r>
              <w:rPr>
                <w:rFonts w:eastAsia="Times New Roman"/>
              </w:rPr>
              <w:lastRenderedPageBreak/>
              <w:t xml:space="preserve">the students. (INTASC 2,3,4,6) </w:t>
            </w:r>
          </w:p>
        </w:tc>
        <w:tc>
          <w:tcPr>
            <w:tcW w:w="0" w:type="auto"/>
            <w:hideMark/>
          </w:tcPr>
          <w:p w:rsidR="008B3A8D" w:rsidRDefault="008B61E5">
            <w:pPr>
              <w:rPr>
                <w:rFonts w:eastAsia="Times New Roman"/>
              </w:rPr>
            </w:pPr>
            <w:r>
              <w:rPr>
                <w:rFonts w:eastAsia="Times New Roman"/>
              </w:rPr>
              <w:lastRenderedPageBreak/>
              <w:t xml:space="preserve">No instructional materials were used </w:t>
            </w:r>
          </w:p>
        </w:tc>
        <w:tc>
          <w:tcPr>
            <w:tcW w:w="0" w:type="auto"/>
            <w:hideMark/>
          </w:tcPr>
          <w:p w:rsidR="008B3A8D" w:rsidRDefault="008B61E5">
            <w:pPr>
              <w:rPr>
                <w:rFonts w:eastAsia="Times New Roman"/>
              </w:rPr>
            </w:pPr>
            <w:r>
              <w:rPr>
                <w:rFonts w:eastAsia="Times New Roman"/>
              </w:rPr>
              <w:t xml:space="preserve">Instructional materials were used but their use was not aligned with the lesson objectives </w:t>
            </w:r>
          </w:p>
        </w:tc>
        <w:tc>
          <w:tcPr>
            <w:tcW w:w="0" w:type="auto"/>
            <w:hideMark/>
          </w:tcPr>
          <w:p w:rsidR="008B3A8D" w:rsidRDefault="008B61E5">
            <w:pPr>
              <w:rPr>
                <w:rFonts w:eastAsia="Times New Roman"/>
              </w:rPr>
            </w:pPr>
            <w:r>
              <w:rPr>
                <w:rFonts w:eastAsia="Times New Roman"/>
              </w:rPr>
              <w:t xml:space="preserve">A variety of instructional materials were used and they were aligned with the lesson objectives </w:t>
            </w:r>
          </w:p>
        </w:tc>
        <w:tc>
          <w:tcPr>
            <w:tcW w:w="0" w:type="auto"/>
            <w:hideMark/>
          </w:tcPr>
          <w:p w:rsidR="008B3A8D" w:rsidRDefault="008B61E5">
            <w:pPr>
              <w:rPr>
                <w:rFonts w:eastAsia="Times New Roman"/>
              </w:rPr>
            </w:pPr>
            <w:r>
              <w:rPr>
                <w:rFonts w:eastAsia="Times New Roman"/>
              </w:rPr>
              <w:t xml:space="preserve">A variety of instructional materials were used and they were aligned with the lesson objectives and they helped to </w:t>
            </w:r>
            <w:r>
              <w:rPr>
                <w:rFonts w:eastAsia="Times New Roman"/>
              </w:rPr>
              <w:lastRenderedPageBreak/>
              <w:t xml:space="preserve">create a “hands-on-minds-on” experiences that motivated students to apply the lesson concepts to an authentic problem </w:t>
            </w:r>
          </w:p>
        </w:tc>
        <w:tc>
          <w:tcPr>
            <w:tcW w:w="0" w:type="auto"/>
            <w:vMerge w:val="restart"/>
            <w:shd w:val="clear" w:color="auto" w:fill="E5FFE1"/>
            <w:hideMark/>
          </w:tcPr>
          <w:p w:rsidR="008B3A8D" w:rsidRDefault="008B61E5">
            <w:pPr>
              <w:rPr>
                <w:rFonts w:eastAsia="Times New Roman"/>
              </w:rPr>
            </w:pPr>
            <w:r>
              <w:rPr>
                <w:rFonts w:eastAsia="Times New Roman"/>
              </w:rPr>
              <w:lastRenderedPageBreak/>
              <w:t> </w:t>
            </w:r>
          </w:p>
        </w:tc>
      </w:tr>
      <w:tr w:rsidR="008B3A8D">
        <w:tc>
          <w:tcPr>
            <w:tcW w:w="0" w:type="auto"/>
            <w:vMerge/>
            <w:vAlign w:val="center"/>
            <w:hideMark/>
          </w:tcPr>
          <w:p w:rsidR="008B3A8D" w:rsidRDefault="008B3A8D">
            <w:pPr>
              <w:rPr>
                <w:rFonts w:eastAsia="Times New Roman"/>
              </w:rPr>
            </w:pPr>
          </w:p>
        </w:tc>
        <w:tc>
          <w:tcPr>
            <w:tcW w:w="0" w:type="auto"/>
            <w:gridSpan w:val="4"/>
            <w:hideMark/>
          </w:tcPr>
          <w:p w:rsidR="008B3A8D" w:rsidRDefault="008B61E5">
            <w:pPr>
              <w:rPr>
                <w:rFonts w:eastAsia="Times New Roman"/>
              </w:rPr>
            </w:pPr>
            <w:r>
              <w:rPr>
                <w:rFonts w:eastAsia="Times New Roman"/>
                <w:b/>
                <w:bCs/>
              </w:rPr>
              <w:t>Standards</w:t>
            </w:r>
            <w:r>
              <w:rPr>
                <w:rFonts w:eastAsia="Times New Roman"/>
              </w:rPr>
              <w:t xml:space="preserve"> </w:t>
            </w:r>
          </w:p>
          <w:p w:rsidR="008B3A8D" w:rsidRDefault="008B61E5">
            <w:pPr>
              <w:divId w:val="1392271115"/>
              <w:rPr>
                <w:rFonts w:eastAsia="Times New Roman"/>
              </w:rPr>
            </w:pPr>
            <w:r>
              <w:rPr>
                <w:rFonts w:eastAsia="Times New Roman"/>
                <w:b/>
                <w:bCs/>
              </w:rPr>
              <w:t>USA- INTASC: Principles from the Model Standards for Beginning Teacher Licensing and Development (1992)</w:t>
            </w:r>
          </w:p>
          <w:p w:rsidR="008B3A8D" w:rsidRDefault="008B61E5">
            <w:pPr>
              <w:divId w:val="1249193338"/>
              <w:rPr>
                <w:rFonts w:eastAsia="Times New Roman"/>
              </w:rPr>
            </w:pPr>
            <w:r>
              <w:rPr>
                <w:rFonts w:eastAsia="Times New Roman"/>
                <w:b/>
                <w:bCs/>
              </w:rPr>
              <w:t>Principle:</w:t>
            </w:r>
            <w:r>
              <w:rPr>
                <w:rFonts w:eastAsia="Times New Roman"/>
              </w:rPr>
              <w:t xml:space="preserve"> 2: The teacher understands how children learn and develop, and can provide learning opportunities that support their intellectual, social and personal development. </w:t>
            </w:r>
          </w:p>
          <w:p w:rsidR="008B3A8D" w:rsidRDefault="008B61E5">
            <w:pPr>
              <w:divId w:val="971209955"/>
              <w:rPr>
                <w:rFonts w:eastAsia="Times New Roman"/>
              </w:rPr>
            </w:pPr>
            <w:r>
              <w:rPr>
                <w:rFonts w:eastAsia="Times New Roman"/>
                <w:b/>
                <w:bCs/>
              </w:rPr>
              <w:t>Principle:</w:t>
            </w:r>
            <w:r>
              <w:rPr>
                <w:rFonts w:eastAsia="Times New Roman"/>
              </w:rPr>
              <w:t xml:space="preserve"> 3: The teacher understands how students differ in their approaches to learning and creates instructional opportunities that are adapted to diverse learners. </w:t>
            </w:r>
          </w:p>
          <w:p w:rsidR="008B3A8D" w:rsidRDefault="008B61E5">
            <w:pPr>
              <w:divId w:val="829520628"/>
              <w:rPr>
                <w:rFonts w:eastAsia="Times New Roman"/>
              </w:rPr>
            </w:pPr>
            <w:r>
              <w:rPr>
                <w:rFonts w:eastAsia="Times New Roman"/>
                <w:b/>
                <w:bCs/>
              </w:rPr>
              <w:t>Principle:</w:t>
            </w:r>
            <w:r>
              <w:rPr>
                <w:rFonts w:eastAsia="Times New Roman"/>
              </w:rPr>
              <w:t xml:space="preserve"> 4: The teacher understands and uses a variety of instructional strategies to encourage students’ development of critical thinking, problem solving, and performance skills. </w:t>
            </w:r>
          </w:p>
          <w:p w:rsidR="008B3A8D" w:rsidRDefault="008B61E5">
            <w:pPr>
              <w:divId w:val="2134403508"/>
              <w:rPr>
                <w:rFonts w:eastAsia="Times New Roman"/>
              </w:rPr>
            </w:pPr>
            <w:r>
              <w:rPr>
                <w:rFonts w:eastAsia="Times New Roman"/>
                <w:b/>
                <w:bCs/>
              </w:rPr>
              <w:t>Principle:</w:t>
            </w:r>
            <w:r>
              <w:rPr>
                <w:rFonts w:eastAsia="Times New Roman"/>
              </w:rPr>
              <w:t xml:space="preserve"> 6: The teacher uses knowledge of effective verbal, nonverbal, and media communication techniques to foster active inquiry, collaboration, and supportive interaction in the classroom. </w:t>
            </w:r>
          </w:p>
        </w:tc>
        <w:tc>
          <w:tcPr>
            <w:tcW w:w="0" w:type="auto"/>
            <w:vMerge/>
            <w:vAlign w:val="center"/>
            <w:hideMark/>
          </w:tcPr>
          <w:p w:rsidR="008B3A8D" w:rsidRDefault="008B3A8D">
            <w:pPr>
              <w:rPr>
                <w:rFonts w:eastAsia="Times New Roman"/>
              </w:rPr>
            </w:pPr>
          </w:p>
        </w:tc>
      </w:tr>
      <w:tr w:rsidR="008B3A8D">
        <w:tc>
          <w:tcPr>
            <w:tcW w:w="0" w:type="auto"/>
            <w:vMerge w:val="restart"/>
            <w:shd w:val="clear" w:color="auto" w:fill="CCFFFF"/>
            <w:hideMark/>
          </w:tcPr>
          <w:p w:rsidR="008B3A8D" w:rsidRDefault="008B61E5">
            <w:pPr>
              <w:rPr>
                <w:rFonts w:eastAsia="Times New Roman"/>
              </w:rPr>
            </w:pPr>
            <w:r>
              <w:rPr>
                <w:rFonts w:eastAsia="Times New Roman"/>
              </w:rPr>
              <w:t xml:space="preserve">k. All of the students were actively engaged in the learning throughout the lesson. (INTASC 2,4) </w:t>
            </w:r>
          </w:p>
        </w:tc>
        <w:tc>
          <w:tcPr>
            <w:tcW w:w="0" w:type="auto"/>
            <w:hideMark/>
          </w:tcPr>
          <w:p w:rsidR="008B3A8D" w:rsidRDefault="008B61E5">
            <w:pPr>
              <w:rPr>
                <w:rFonts w:eastAsia="Times New Roman"/>
              </w:rPr>
            </w:pPr>
            <w:r>
              <w:rPr>
                <w:rFonts w:eastAsia="Times New Roman"/>
              </w:rPr>
              <w:t xml:space="preserve">All students were off task </w:t>
            </w:r>
          </w:p>
        </w:tc>
        <w:tc>
          <w:tcPr>
            <w:tcW w:w="0" w:type="auto"/>
            <w:hideMark/>
          </w:tcPr>
          <w:p w:rsidR="008B3A8D" w:rsidRDefault="008B61E5">
            <w:pPr>
              <w:rPr>
                <w:rFonts w:eastAsia="Times New Roman"/>
              </w:rPr>
            </w:pPr>
            <w:r>
              <w:rPr>
                <w:rFonts w:eastAsia="Times New Roman"/>
              </w:rPr>
              <w:t xml:space="preserve">Most students were off task </w:t>
            </w:r>
          </w:p>
        </w:tc>
        <w:tc>
          <w:tcPr>
            <w:tcW w:w="0" w:type="auto"/>
            <w:hideMark/>
          </w:tcPr>
          <w:p w:rsidR="008B3A8D" w:rsidRDefault="008B61E5">
            <w:pPr>
              <w:rPr>
                <w:rFonts w:eastAsia="Times New Roman"/>
              </w:rPr>
            </w:pPr>
            <w:r>
              <w:rPr>
                <w:rFonts w:eastAsia="Times New Roman"/>
              </w:rPr>
              <w:t xml:space="preserve">All students appeared to be engaged in the lesson activities </w:t>
            </w:r>
          </w:p>
        </w:tc>
        <w:tc>
          <w:tcPr>
            <w:tcW w:w="0" w:type="auto"/>
            <w:hideMark/>
          </w:tcPr>
          <w:p w:rsidR="008B3A8D" w:rsidRDefault="008B61E5">
            <w:pPr>
              <w:rPr>
                <w:rFonts w:eastAsia="Times New Roman"/>
              </w:rPr>
            </w:pPr>
            <w:r>
              <w:rPr>
                <w:rFonts w:eastAsia="Times New Roman"/>
              </w:rPr>
              <w:t xml:space="preserve">All students appeared to be engaged in the lesson activities and their performances (answers to questions, results of projects/papers, etc.) demonstrated their engagement </w:t>
            </w:r>
          </w:p>
        </w:tc>
        <w:tc>
          <w:tcPr>
            <w:tcW w:w="0" w:type="auto"/>
            <w:vMerge w:val="restart"/>
            <w:shd w:val="clear" w:color="auto" w:fill="E5FFE1"/>
            <w:hideMark/>
          </w:tcPr>
          <w:p w:rsidR="008B3A8D" w:rsidRDefault="008B61E5">
            <w:pPr>
              <w:rPr>
                <w:rFonts w:eastAsia="Times New Roman"/>
              </w:rPr>
            </w:pPr>
            <w:r>
              <w:rPr>
                <w:rFonts w:eastAsia="Times New Roman"/>
              </w:rPr>
              <w:t> </w:t>
            </w:r>
          </w:p>
        </w:tc>
      </w:tr>
      <w:tr w:rsidR="008B3A8D">
        <w:tc>
          <w:tcPr>
            <w:tcW w:w="0" w:type="auto"/>
            <w:vMerge/>
            <w:vAlign w:val="center"/>
            <w:hideMark/>
          </w:tcPr>
          <w:p w:rsidR="008B3A8D" w:rsidRDefault="008B3A8D">
            <w:pPr>
              <w:rPr>
                <w:rFonts w:eastAsia="Times New Roman"/>
              </w:rPr>
            </w:pPr>
          </w:p>
        </w:tc>
        <w:tc>
          <w:tcPr>
            <w:tcW w:w="0" w:type="auto"/>
            <w:gridSpan w:val="4"/>
            <w:hideMark/>
          </w:tcPr>
          <w:p w:rsidR="008B3A8D" w:rsidRDefault="008B61E5">
            <w:pPr>
              <w:rPr>
                <w:rFonts w:eastAsia="Times New Roman"/>
              </w:rPr>
            </w:pPr>
            <w:r>
              <w:rPr>
                <w:rFonts w:eastAsia="Times New Roman"/>
                <w:b/>
                <w:bCs/>
              </w:rPr>
              <w:t>Standards</w:t>
            </w:r>
            <w:r>
              <w:rPr>
                <w:rFonts w:eastAsia="Times New Roman"/>
              </w:rPr>
              <w:t xml:space="preserve"> </w:t>
            </w:r>
          </w:p>
          <w:p w:rsidR="008B3A8D" w:rsidRDefault="008B61E5">
            <w:pPr>
              <w:divId w:val="427391007"/>
              <w:rPr>
                <w:rFonts w:eastAsia="Times New Roman"/>
              </w:rPr>
            </w:pPr>
            <w:r>
              <w:rPr>
                <w:rFonts w:eastAsia="Times New Roman"/>
                <w:b/>
                <w:bCs/>
              </w:rPr>
              <w:t>USA- INTASC: Principles from the Model Standards for Beginning Teacher Licensing and Development (1992)</w:t>
            </w:r>
          </w:p>
          <w:p w:rsidR="008B3A8D" w:rsidRDefault="008B61E5">
            <w:pPr>
              <w:divId w:val="377899886"/>
              <w:rPr>
                <w:rFonts w:eastAsia="Times New Roman"/>
              </w:rPr>
            </w:pPr>
            <w:r>
              <w:rPr>
                <w:rFonts w:eastAsia="Times New Roman"/>
                <w:b/>
                <w:bCs/>
              </w:rPr>
              <w:t>Principle:</w:t>
            </w:r>
            <w:r>
              <w:rPr>
                <w:rFonts w:eastAsia="Times New Roman"/>
              </w:rPr>
              <w:t xml:space="preserve"> 2: The teacher understands how children learn and develop, and can provide learning opportunities that support their intellectual, social and personal development. </w:t>
            </w:r>
          </w:p>
          <w:p w:rsidR="008B3A8D" w:rsidRDefault="008B61E5">
            <w:pPr>
              <w:divId w:val="1259173757"/>
              <w:rPr>
                <w:rFonts w:eastAsia="Times New Roman"/>
              </w:rPr>
            </w:pPr>
            <w:r>
              <w:rPr>
                <w:rFonts w:eastAsia="Times New Roman"/>
                <w:b/>
                <w:bCs/>
              </w:rPr>
              <w:t>Principle:</w:t>
            </w:r>
            <w:r>
              <w:rPr>
                <w:rFonts w:eastAsia="Times New Roman"/>
              </w:rPr>
              <w:t xml:space="preserve"> 4: The teacher understands and uses a variety of instructional strategies to encourage students’ development of critical thinking, problem solving, and performance skills. </w:t>
            </w:r>
          </w:p>
        </w:tc>
        <w:tc>
          <w:tcPr>
            <w:tcW w:w="0" w:type="auto"/>
            <w:vMerge/>
            <w:vAlign w:val="center"/>
            <w:hideMark/>
          </w:tcPr>
          <w:p w:rsidR="008B3A8D" w:rsidRDefault="008B3A8D">
            <w:pPr>
              <w:rPr>
                <w:rFonts w:eastAsia="Times New Roman"/>
              </w:rPr>
            </w:pPr>
          </w:p>
        </w:tc>
      </w:tr>
      <w:tr w:rsidR="008B3A8D">
        <w:tc>
          <w:tcPr>
            <w:tcW w:w="0" w:type="auto"/>
            <w:vMerge w:val="restart"/>
            <w:shd w:val="clear" w:color="auto" w:fill="CCFFFF"/>
            <w:hideMark/>
          </w:tcPr>
          <w:p w:rsidR="008B3A8D" w:rsidRDefault="008B61E5">
            <w:pPr>
              <w:rPr>
                <w:rFonts w:eastAsia="Times New Roman"/>
              </w:rPr>
            </w:pPr>
            <w:r>
              <w:rPr>
                <w:rFonts w:eastAsia="Times New Roman"/>
              </w:rPr>
              <w:t xml:space="preserve">l. Students were encouraged to understand, question, and interpret ideas from diverse perspectives. (INTASC 4) </w:t>
            </w:r>
          </w:p>
        </w:tc>
        <w:tc>
          <w:tcPr>
            <w:tcW w:w="0" w:type="auto"/>
            <w:hideMark/>
          </w:tcPr>
          <w:p w:rsidR="008B3A8D" w:rsidRDefault="008B61E5">
            <w:pPr>
              <w:rPr>
                <w:rFonts w:eastAsia="Times New Roman"/>
              </w:rPr>
            </w:pPr>
            <w:r>
              <w:rPr>
                <w:rFonts w:eastAsia="Times New Roman"/>
              </w:rPr>
              <w:t xml:space="preserve">Open-ended questions were never used, and diverse perspectives were never explored </w:t>
            </w:r>
          </w:p>
        </w:tc>
        <w:tc>
          <w:tcPr>
            <w:tcW w:w="0" w:type="auto"/>
            <w:hideMark/>
          </w:tcPr>
          <w:p w:rsidR="008B3A8D" w:rsidRDefault="008B61E5">
            <w:pPr>
              <w:rPr>
                <w:rFonts w:eastAsia="Times New Roman"/>
              </w:rPr>
            </w:pPr>
            <w:r>
              <w:rPr>
                <w:rFonts w:eastAsia="Times New Roman"/>
              </w:rPr>
              <w:t xml:space="preserve">Open-ended questions were sometimes used, and diverse perspectives were never explored </w:t>
            </w:r>
          </w:p>
        </w:tc>
        <w:tc>
          <w:tcPr>
            <w:tcW w:w="0" w:type="auto"/>
            <w:hideMark/>
          </w:tcPr>
          <w:p w:rsidR="008B3A8D" w:rsidRDefault="008B61E5">
            <w:pPr>
              <w:rPr>
                <w:rFonts w:eastAsia="Times New Roman"/>
              </w:rPr>
            </w:pPr>
            <w:r>
              <w:rPr>
                <w:rFonts w:eastAsia="Times New Roman"/>
              </w:rPr>
              <w:t xml:space="preserve">Open-ended questions were always used when appropriate, and diverse perspectives were sometimes explored </w:t>
            </w:r>
          </w:p>
        </w:tc>
        <w:tc>
          <w:tcPr>
            <w:tcW w:w="0" w:type="auto"/>
            <w:hideMark/>
          </w:tcPr>
          <w:p w:rsidR="008B3A8D" w:rsidRDefault="008B61E5">
            <w:pPr>
              <w:rPr>
                <w:rFonts w:eastAsia="Times New Roman"/>
              </w:rPr>
            </w:pPr>
            <w:r>
              <w:rPr>
                <w:rFonts w:eastAsia="Times New Roman"/>
              </w:rPr>
              <w:t xml:space="preserve">Open-ended questions were always used when appropriate, and diverse perspectives were always explored and students were encouraged to ask their own questions </w:t>
            </w:r>
          </w:p>
        </w:tc>
        <w:tc>
          <w:tcPr>
            <w:tcW w:w="0" w:type="auto"/>
            <w:vMerge w:val="restart"/>
            <w:shd w:val="clear" w:color="auto" w:fill="E5FFE1"/>
            <w:hideMark/>
          </w:tcPr>
          <w:p w:rsidR="008B3A8D" w:rsidRDefault="008B61E5">
            <w:pPr>
              <w:rPr>
                <w:rFonts w:eastAsia="Times New Roman"/>
              </w:rPr>
            </w:pPr>
            <w:r>
              <w:rPr>
                <w:rFonts w:eastAsia="Times New Roman"/>
              </w:rPr>
              <w:t> </w:t>
            </w:r>
          </w:p>
        </w:tc>
      </w:tr>
      <w:tr w:rsidR="008B3A8D">
        <w:tc>
          <w:tcPr>
            <w:tcW w:w="0" w:type="auto"/>
            <w:vMerge/>
            <w:vAlign w:val="center"/>
            <w:hideMark/>
          </w:tcPr>
          <w:p w:rsidR="008B3A8D" w:rsidRDefault="008B3A8D">
            <w:pPr>
              <w:rPr>
                <w:rFonts w:eastAsia="Times New Roman"/>
              </w:rPr>
            </w:pPr>
          </w:p>
        </w:tc>
        <w:tc>
          <w:tcPr>
            <w:tcW w:w="0" w:type="auto"/>
            <w:gridSpan w:val="4"/>
            <w:hideMark/>
          </w:tcPr>
          <w:p w:rsidR="008B3A8D" w:rsidRDefault="008B61E5">
            <w:pPr>
              <w:rPr>
                <w:rFonts w:eastAsia="Times New Roman"/>
              </w:rPr>
            </w:pPr>
            <w:r>
              <w:rPr>
                <w:rFonts w:eastAsia="Times New Roman"/>
                <w:b/>
                <w:bCs/>
              </w:rPr>
              <w:t>Standards</w:t>
            </w:r>
            <w:r>
              <w:rPr>
                <w:rFonts w:eastAsia="Times New Roman"/>
              </w:rPr>
              <w:t xml:space="preserve"> </w:t>
            </w:r>
          </w:p>
          <w:p w:rsidR="008B3A8D" w:rsidRDefault="008B61E5">
            <w:pPr>
              <w:divId w:val="1262030273"/>
              <w:rPr>
                <w:rFonts w:eastAsia="Times New Roman"/>
              </w:rPr>
            </w:pPr>
            <w:r>
              <w:rPr>
                <w:rFonts w:eastAsia="Times New Roman"/>
                <w:b/>
                <w:bCs/>
              </w:rPr>
              <w:t>USA- INTASC: Principles from the Model Standards for Beginning Teacher Licensing and Development (1992)</w:t>
            </w:r>
          </w:p>
          <w:p w:rsidR="008B3A8D" w:rsidRDefault="008B61E5">
            <w:pPr>
              <w:divId w:val="58869200"/>
              <w:rPr>
                <w:rFonts w:eastAsia="Times New Roman"/>
              </w:rPr>
            </w:pPr>
            <w:r>
              <w:rPr>
                <w:rFonts w:eastAsia="Times New Roman"/>
                <w:b/>
                <w:bCs/>
              </w:rPr>
              <w:t>Principle:</w:t>
            </w:r>
            <w:r>
              <w:rPr>
                <w:rFonts w:eastAsia="Times New Roman"/>
              </w:rPr>
              <w:t xml:space="preserve"> 4: The teacher understands and uses a variety of instructional strategies to encourage students’ development of critical thinking, problem solving, and performance skills. </w:t>
            </w:r>
          </w:p>
        </w:tc>
        <w:tc>
          <w:tcPr>
            <w:tcW w:w="0" w:type="auto"/>
            <w:vMerge/>
            <w:vAlign w:val="center"/>
            <w:hideMark/>
          </w:tcPr>
          <w:p w:rsidR="008B3A8D" w:rsidRDefault="008B3A8D">
            <w:pPr>
              <w:rPr>
                <w:rFonts w:eastAsia="Times New Roman"/>
              </w:rPr>
            </w:pPr>
          </w:p>
        </w:tc>
      </w:tr>
      <w:tr w:rsidR="008B3A8D">
        <w:tc>
          <w:tcPr>
            <w:tcW w:w="0" w:type="auto"/>
            <w:vMerge w:val="restart"/>
            <w:shd w:val="clear" w:color="auto" w:fill="CCFFFF"/>
            <w:hideMark/>
          </w:tcPr>
          <w:p w:rsidR="008B3A8D" w:rsidRDefault="008B61E5">
            <w:pPr>
              <w:rPr>
                <w:rFonts w:eastAsia="Times New Roman"/>
              </w:rPr>
            </w:pPr>
            <w:r>
              <w:rPr>
                <w:rFonts w:eastAsia="Times New Roman"/>
              </w:rPr>
              <w:t xml:space="preserve">m. Higher order thinking skills were used. (INTASC 4) i.e., critical thinking and problem solving </w:t>
            </w:r>
          </w:p>
        </w:tc>
        <w:tc>
          <w:tcPr>
            <w:tcW w:w="0" w:type="auto"/>
            <w:hideMark/>
          </w:tcPr>
          <w:p w:rsidR="008B3A8D" w:rsidRDefault="008B61E5">
            <w:pPr>
              <w:rPr>
                <w:rFonts w:eastAsia="Times New Roman"/>
              </w:rPr>
            </w:pPr>
            <w:r>
              <w:rPr>
                <w:rFonts w:eastAsia="Times New Roman"/>
              </w:rPr>
              <w:t xml:space="preserve">Higher levels of Bloom’s Taxonomy such as analysis, application, creating, and evaluation were never reached </w:t>
            </w:r>
          </w:p>
        </w:tc>
        <w:tc>
          <w:tcPr>
            <w:tcW w:w="0" w:type="auto"/>
            <w:hideMark/>
          </w:tcPr>
          <w:p w:rsidR="008B3A8D" w:rsidRDefault="008B61E5">
            <w:pPr>
              <w:rPr>
                <w:rFonts w:eastAsia="Times New Roman"/>
              </w:rPr>
            </w:pPr>
            <w:r>
              <w:rPr>
                <w:rFonts w:eastAsia="Times New Roman"/>
              </w:rPr>
              <w:t xml:space="preserve">Higher levels of Bloom’s Taxonomy such as analysis, application, creating, and evaluation were sometimes reached </w:t>
            </w:r>
          </w:p>
        </w:tc>
        <w:tc>
          <w:tcPr>
            <w:tcW w:w="0" w:type="auto"/>
            <w:hideMark/>
          </w:tcPr>
          <w:p w:rsidR="008B3A8D" w:rsidRDefault="008B61E5">
            <w:pPr>
              <w:rPr>
                <w:rFonts w:eastAsia="Times New Roman"/>
              </w:rPr>
            </w:pPr>
            <w:r>
              <w:rPr>
                <w:rFonts w:eastAsia="Times New Roman"/>
              </w:rPr>
              <w:t xml:space="preserve">Higher levels of Bloom’s Taxonomy such as analysis, application, were reached but creating, and evaluation were not reached when appropriate </w:t>
            </w:r>
          </w:p>
        </w:tc>
        <w:tc>
          <w:tcPr>
            <w:tcW w:w="0" w:type="auto"/>
            <w:hideMark/>
          </w:tcPr>
          <w:p w:rsidR="008B3A8D" w:rsidRDefault="008B61E5">
            <w:pPr>
              <w:rPr>
                <w:rFonts w:eastAsia="Times New Roman"/>
              </w:rPr>
            </w:pPr>
            <w:r>
              <w:rPr>
                <w:rFonts w:eastAsia="Times New Roman"/>
              </w:rPr>
              <w:t xml:space="preserve">Higher levels of Bloom’s Taxonomy such as analysis, application, creating, and evaluation were always reached when appropriate </w:t>
            </w:r>
          </w:p>
        </w:tc>
        <w:tc>
          <w:tcPr>
            <w:tcW w:w="0" w:type="auto"/>
            <w:vMerge w:val="restart"/>
            <w:shd w:val="clear" w:color="auto" w:fill="E5FFE1"/>
            <w:hideMark/>
          </w:tcPr>
          <w:p w:rsidR="008B3A8D" w:rsidRDefault="008B61E5">
            <w:pPr>
              <w:rPr>
                <w:rFonts w:eastAsia="Times New Roman"/>
              </w:rPr>
            </w:pPr>
            <w:r>
              <w:rPr>
                <w:rFonts w:eastAsia="Times New Roman"/>
              </w:rPr>
              <w:t> </w:t>
            </w:r>
          </w:p>
        </w:tc>
      </w:tr>
      <w:tr w:rsidR="008B3A8D">
        <w:tc>
          <w:tcPr>
            <w:tcW w:w="0" w:type="auto"/>
            <w:vMerge/>
            <w:vAlign w:val="center"/>
            <w:hideMark/>
          </w:tcPr>
          <w:p w:rsidR="008B3A8D" w:rsidRDefault="008B3A8D">
            <w:pPr>
              <w:rPr>
                <w:rFonts w:eastAsia="Times New Roman"/>
              </w:rPr>
            </w:pPr>
          </w:p>
        </w:tc>
        <w:tc>
          <w:tcPr>
            <w:tcW w:w="0" w:type="auto"/>
            <w:gridSpan w:val="4"/>
            <w:hideMark/>
          </w:tcPr>
          <w:p w:rsidR="008B3A8D" w:rsidRDefault="008B61E5">
            <w:pPr>
              <w:rPr>
                <w:rFonts w:eastAsia="Times New Roman"/>
              </w:rPr>
            </w:pPr>
            <w:r>
              <w:rPr>
                <w:rFonts w:eastAsia="Times New Roman"/>
                <w:b/>
                <w:bCs/>
              </w:rPr>
              <w:t>Standards</w:t>
            </w:r>
            <w:r>
              <w:rPr>
                <w:rFonts w:eastAsia="Times New Roman"/>
              </w:rPr>
              <w:t xml:space="preserve"> </w:t>
            </w:r>
          </w:p>
          <w:p w:rsidR="008B3A8D" w:rsidRDefault="008B61E5">
            <w:pPr>
              <w:divId w:val="1734500920"/>
              <w:rPr>
                <w:rFonts w:eastAsia="Times New Roman"/>
              </w:rPr>
            </w:pPr>
            <w:r>
              <w:rPr>
                <w:rFonts w:eastAsia="Times New Roman"/>
                <w:b/>
                <w:bCs/>
              </w:rPr>
              <w:t>USA- INTASC: Principles from the Model Standards for Beginning Teacher Licensing and Development (1992)</w:t>
            </w:r>
          </w:p>
          <w:p w:rsidR="008B3A8D" w:rsidRDefault="008B61E5">
            <w:pPr>
              <w:divId w:val="897013986"/>
              <w:rPr>
                <w:rFonts w:eastAsia="Times New Roman"/>
              </w:rPr>
            </w:pPr>
            <w:r>
              <w:rPr>
                <w:rFonts w:eastAsia="Times New Roman"/>
                <w:b/>
                <w:bCs/>
              </w:rPr>
              <w:t>Principle:</w:t>
            </w:r>
            <w:r>
              <w:rPr>
                <w:rFonts w:eastAsia="Times New Roman"/>
              </w:rPr>
              <w:t xml:space="preserve"> 4: The teacher understands and uses a variety of instructional strategies to encourage students’ development of critical thinking, problem solving, and performance skills. </w:t>
            </w:r>
          </w:p>
        </w:tc>
        <w:tc>
          <w:tcPr>
            <w:tcW w:w="0" w:type="auto"/>
            <w:vMerge/>
            <w:vAlign w:val="center"/>
            <w:hideMark/>
          </w:tcPr>
          <w:p w:rsidR="008B3A8D" w:rsidRDefault="008B3A8D">
            <w:pPr>
              <w:rPr>
                <w:rFonts w:eastAsia="Times New Roman"/>
              </w:rPr>
            </w:pPr>
          </w:p>
        </w:tc>
      </w:tr>
      <w:tr w:rsidR="008B3A8D">
        <w:tc>
          <w:tcPr>
            <w:tcW w:w="0" w:type="auto"/>
            <w:vMerge w:val="restart"/>
            <w:shd w:val="clear" w:color="auto" w:fill="CCFFFF"/>
            <w:hideMark/>
          </w:tcPr>
          <w:p w:rsidR="008B3A8D" w:rsidRDefault="008B61E5">
            <w:pPr>
              <w:rPr>
                <w:rFonts w:eastAsia="Times New Roman"/>
              </w:rPr>
            </w:pPr>
            <w:r>
              <w:rPr>
                <w:rFonts w:eastAsia="Times New Roman"/>
              </w:rPr>
              <w:t xml:space="preserve">n. Evaluation of student comprehension occurred throughout the lesson and appropriate feedback provided. (INTASC 8) </w:t>
            </w:r>
          </w:p>
        </w:tc>
        <w:tc>
          <w:tcPr>
            <w:tcW w:w="0" w:type="auto"/>
            <w:hideMark/>
          </w:tcPr>
          <w:p w:rsidR="008B3A8D" w:rsidRDefault="008B61E5">
            <w:pPr>
              <w:rPr>
                <w:rFonts w:eastAsia="Times New Roman"/>
              </w:rPr>
            </w:pPr>
            <w:r>
              <w:rPr>
                <w:rFonts w:eastAsia="Times New Roman"/>
              </w:rPr>
              <w:t xml:space="preserve">Students were never asked questions or asked to perform a task that would demonstrate student understanding during the lesson </w:t>
            </w:r>
          </w:p>
        </w:tc>
        <w:tc>
          <w:tcPr>
            <w:tcW w:w="0" w:type="auto"/>
            <w:hideMark/>
          </w:tcPr>
          <w:p w:rsidR="008B3A8D" w:rsidRDefault="008B61E5">
            <w:pPr>
              <w:rPr>
                <w:rFonts w:eastAsia="Times New Roman"/>
              </w:rPr>
            </w:pPr>
            <w:r>
              <w:rPr>
                <w:rFonts w:eastAsia="Times New Roman"/>
              </w:rPr>
              <w:t xml:space="preserve">Students were sometimes asked questions or asked to perform a task that would demonstrate student understanding during the lesson </w:t>
            </w:r>
          </w:p>
        </w:tc>
        <w:tc>
          <w:tcPr>
            <w:tcW w:w="0" w:type="auto"/>
            <w:hideMark/>
          </w:tcPr>
          <w:p w:rsidR="008B3A8D" w:rsidRDefault="008B61E5">
            <w:pPr>
              <w:rPr>
                <w:rFonts w:eastAsia="Times New Roman"/>
              </w:rPr>
            </w:pPr>
            <w:r>
              <w:rPr>
                <w:rFonts w:eastAsia="Times New Roman"/>
              </w:rPr>
              <w:t xml:space="preserve">Students were always asked questions or asked to perform a task that would demonstrate student understanding during the lesson when appropriate but the appropriate feedback was not always given </w:t>
            </w:r>
          </w:p>
        </w:tc>
        <w:tc>
          <w:tcPr>
            <w:tcW w:w="0" w:type="auto"/>
            <w:hideMark/>
          </w:tcPr>
          <w:p w:rsidR="008B3A8D" w:rsidRDefault="008B61E5">
            <w:pPr>
              <w:rPr>
                <w:rFonts w:eastAsia="Times New Roman"/>
              </w:rPr>
            </w:pPr>
            <w:r>
              <w:rPr>
                <w:rFonts w:eastAsia="Times New Roman"/>
              </w:rPr>
              <w:t xml:space="preserve">Students were always asked questions or asked to perform a task that would demonstrate student understanding during the lesson when appropriate and the appropriate feedback was always given and accommodations were made when necessary </w:t>
            </w:r>
          </w:p>
        </w:tc>
        <w:tc>
          <w:tcPr>
            <w:tcW w:w="0" w:type="auto"/>
            <w:vMerge w:val="restart"/>
            <w:shd w:val="clear" w:color="auto" w:fill="E5FFE1"/>
            <w:hideMark/>
          </w:tcPr>
          <w:p w:rsidR="008B3A8D" w:rsidRDefault="008B61E5">
            <w:pPr>
              <w:rPr>
                <w:rFonts w:eastAsia="Times New Roman"/>
              </w:rPr>
            </w:pPr>
            <w:r>
              <w:rPr>
                <w:rFonts w:eastAsia="Times New Roman"/>
              </w:rPr>
              <w:t> </w:t>
            </w:r>
          </w:p>
        </w:tc>
      </w:tr>
      <w:tr w:rsidR="008B3A8D">
        <w:tc>
          <w:tcPr>
            <w:tcW w:w="0" w:type="auto"/>
            <w:vMerge/>
            <w:vAlign w:val="center"/>
            <w:hideMark/>
          </w:tcPr>
          <w:p w:rsidR="008B3A8D" w:rsidRDefault="008B3A8D">
            <w:pPr>
              <w:rPr>
                <w:rFonts w:eastAsia="Times New Roman"/>
              </w:rPr>
            </w:pPr>
          </w:p>
        </w:tc>
        <w:tc>
          <w:tcPr>
            <w:tcW w:w="0" w:type="auto"/>
            <w:gridSpan w:val="4"/>
            <w:hideMark/>
          </w:tcPr>
          <w:p w:rsidR="008B3A8D" w:rsidRDefault="008B61E5">
            <w:pPr>
              <w:rPr>
                <w:rFonts w:eastAsia="Times New Roman"/>
              </w:rPr>
            </w:pPr>
            <w:r>
              <w:rPr>
                <w:rFonts w:eastAsia="Times New Roman"/>
                <w:b/>
                <w:bCs/>
              </w:rPr>
              <w:t>Standards</w:t>
            </w:r>
            <w:r>
              <w:rPr>
                <w:rFonts w:eastAsia="Times New Roman"/>
              </w:rPr>
              <w:t xml:space="preserve"> </w:t>
            </w:r>
          </w:p>
          <w:p w:rsidR="008B3A8D" w:rsidRDefault="008B61E5">
            <w:pPr>
              <w:divId w:val="1975016774"/>
              <w:rPr>
                <w:rFonts w:eastAsia="Times New Roman"/>
              </w:rPr>
            </w:pPr>
            <w:r>
              <w:rPr>
                <w:rFonts w:eastAsia="Times New Roman"/>
                <w:b/>
                <w:bCs/>
              </w:rPr>
              <w:t>USA- INTASC: Principles from the Model Standards for Beginning Teacher Licensing and Development (1992)</w:t>
            </w:r>
          </w:p>
          <w:p w:rsidR="008B3A8D" w:rsidRDefault="008B61E5">
            <w:pPr>
              <w:divId w:val="2000426642"/>
              <w:rPr>
                <w:rFonts w:eastAsia="Times New Roman"/>
              </w:rPr>
            </w:pPr>
            <w:r>
              <w:rPr>
                <w:rFonts w:eastAsia="Times New Roman"/>
                <w:b/>
                <w:bCs/>
              </w:rPr>
              <w:t>Principle:</w:t>
            </w:r>
            <w:r>
              <w:rPr>
                <w:rFonts w:eastAsia="Times New Roman"/>
              </w:rPr>
              <w:t xml:space="preserve"> 8: The teacher understands and uses formal and informal assessment strategies to evaluate and ensure the continuous intellectual, social and physical development of the learner. </w:t>
            </w:r>
          </w:p>
        </w:tc>
        <w:tc>
          <w:tcPr>
            <w:tcW w:w="0" w:type="auto"/>
            <w:vMerge/>
            <w:vAlign w:val="center"/>
            <w:hideMark/>
          </w:tcPr>
          <w:p w:rsidR="008B3A8D" w:rsidRDefault="008B3A8D">
            <w:pPr>
              <w:rPr>
                <w:rFonts w:eastAsia="Times New Roman"/>
              </w:rPr>
            </w:pPr>
          </w:p>
        </w:tc>
      </w:tr>
      <w:tr w:rsidR="008B3A8D">
        <w:tc>
          <w:tcPr>
            <w:tcW w:w="0" w:type="auto"/>
            <w:vMerge w:val="restart"/>
            <w:shd w:val="clear" w:color="auto" w:fill="CCFFFF"/>
            <w:hideMark/>
          </w:tcPr>
          <w:p w:rsidR="008B3A8D" w:rsidRDefault="008B61E5">
            <w:pPr>
              <w:rPr>
                <w:rFonts w:eastAsia="Times New Roman"/>
              </w:rPr>
            </w:pPr>
            <w:r>
              <w:rPr>
                <w:rFonts w:eastAsia="Times New Roman"/>
              </w:rPr>
              <w:t xml:space="preserve">o. The lesson ended with closure/review that focused on the main objectives of the lesson. (INTASC 3,4) </w:t>
            </w:r>
          </w:p>
        </w:tc>
        <w:tc>
          <w:tcPr>
            <w:tcW w:w="0" w:type="auto"/>
            <w:hideMark/>
          </w:tcPr>
          <w:p w:rsidR="008B3A8D" w:rsidRDefault="008B61E5">
            <w:pPr>
              <w:rPr>
                <w:rFonts w:eastAsia="Times New Roman"/>
              </w:rPr>
            </w:pPr>
            <w:r>
              <w:rPr>
                <w:rFonts w:eastAsia="Times New Roman"/>
              </w:rPr>
              <w:t xml:space="preserve">No summary took place </w:t>
            </w:r>
          </w:p>
        </w:tc>
        <w:tc>
          <w:tcPr>
            <w:tcW w:w="0" w:type="auto"/>
            <w:hideMark/>
          </w:tcPr>
          <w:p w:rsidR="008B3A8D" w:rsidRDefault="008B61E5">
            <w:pPr>
              <w:rPr>
                <w:rFonts w:eastAsia="Times New Roman"/>
              </w:rPr>
            </w:pPr>
            <w:r>
              <w:rPr>
                <w:rFonts w:eastAsia="Times New Roman"/>
              </w:rPr>
              <w:t xml:space="preserve">The teacher candidate summarized the lesson </w:t>
            </w:r>
          </w:p>
        </w:tc>
        <w:tc>
          <w:tcPr>
            <w:tcW w:w="0" w:type="auto"/>
            <w:hideMark/>
          </w:tcPr>
          <w:p w:rsidR="008B3A8D" w:rsidRDefault="008B61E5">
            <w:pPr>
              <w:rPr>
                <w:rFonts w:eastAsia="Times New Roman"/>
              </w:rPr>
            </w:pPr>
            <w:r>
              <w:rPr>
                <w:rFonts w:eastAsia="Times New Roman"/>
              </w:rPr>
              <w:t xml:space="preserve">The students were asked to summarize the learning </w:t>
            </w:r>
          </w:p>
        </w:tc>
        <w:tc>
          <w:tcPr>
            <w:tcW w:w="0" w:type="auto"/>
            <w:hideMark/>
          </w:tcPr>
          <w:p w:rsidR="008B3A8D" w:rsidRDefault="008B61E5">
            <w:pPr>
              <w:rPr>
                <w:rFonts w:eastAsia="Times New Roman"/>
              </w:rPr>
            </w:pPr>
            <w:r>
              <w:rPr>
                <w:rFonts w:eastAsia="Times New Roman"/>
              </w:rPr>
              <w:t xml:space="preserve">The students were asked to summarize the learning and it focused on the main objectives of the lessons and included a key takeaway (essential principle) or application of the objectives to students’ lives or the “real world” when possible. </w:t>
            </w:r>
          </w:p>
        </w:tc>
        <w:tc>
          <w:tcPr>
            <w:tcW w:w="0" w:type="auto"/>
            <w:vMerge w:val="restart"/>
            <w:shd w:val="clear" w:color="auto" w:fill="E5FFE1"/>
            <w:hideMark/>
          </w:tcPr>
          <w:p w:rsidR="008B3A8D" w:rsidRDefault="008B61E5">
            <w:pPr>
              <w:rPr>
                <w:rFonts w:eastAsia="Times New Roman"/>
              </w:rPr>
            </w:pPr>
            <w:r>
              <w:rPr>
                <w:rFonts w:eastAsia="Times New Roman"/>
              </w:rPr>
              <w:t> </w:t>
            </w:r>
          </w:p>
        </w:tc>
      </w:tr>
      <w:tr w:rsidR="008B3A8D">
        <w:tc>
          <w:tcPr>
            <w:tcW w:w="0" w:type="auto"/>
            <w:vMerge/>
            <w:vAlign w:val="center"/>
            <w:hideMark/>
          </w:tcPr>
          <w:p w:rsidR="008B3A8D" w:rsidRDefault="008B3A8D">
            <w:pPr>
              <w:rPr>
                <w:rFonts w:eastAsia="Times New Roman"/>
              </w:rPr>
            </w:pPr>
          </w:p>
        </w:tc>
        <w:tc>
          <w:tcPr>
            <w:tcW w:w="0" w:type="auto"/>
            <w:gridSpan w:val="4"/>
            <w:hideMark/>
          </w:tcPr>
          <w:p w:rsidR="008B3A8D" w:rsidRDefault="008B61E5">
            <w:pPr>
              <w:rPr>
                <w:rFonts w:eastAsia="Times New Roman"/>
              </w:rPr>
            </w:pPr>
            <w:r>
              <w:rPr>
                <w:rFonts w:eastAsia="Times New Roman"/>
                <w:b/>
                <w:bCs/>
              </w:rPr>
              <w:t>Standards</w:t>
            </w:r>
            <w:r>
              <w:rPr>
                <w:rFonts w:eastAsia="Times New Roman"/>
              </w:rPr>
              <w:t xml:space="preserve"> </w:t>
            </w:r>
          </w:p>
          <w:p w:rsidR="008B3A8D" w:rsidRDefault="008B61E5">
            <w:pPr>
              <w:divId w:val="1057245363"/>
              <w:rPr>
                <w:rFonts w:eastAsia="Times New Roman"/>
              </w:rPr>
            </w:pPr>
            <w:r>
              <w:rPr>
                <w:rFonts w:eastAsia="Times New Roman"/>
                <w:b/>
                <w:bCs/>
              </w:rPr>
              <w:t>USA- INTASC: Principles from the Model Standards for Beginning Teacher Licensing and Development (1992)</w:t>
            </w:r>
          </w:p>
          <w:p w:rsidR="008B3A8D" w:rsidRDefault="008B61E5">
            <w:pPr>
              <w:divId w:val="937717699"/>
              <w:rPr>
                <w:rFonts w:eastAsia="Times New Roman"/>
              </w:rPr>
            </w:pPr>
            <w:r>
              <w:rPr>
                <w:rFonts w:eastAsia="Times New Roman"/>
                <w:b/>
                <w:bCs/>
              </w:rPr>
              <w:t>Principle:</w:t>
            </w:r>
            <w:r>
              <w:rPr>
                <w:rFonts w:eastAsia="Times New Roman"/>
              </w:rPr>
              <w:t xml:space="preserve"> 3: The teacher understands how students differ in their approaches to learning and creates instructional opportunities that are adapted to diverse learners. </w:t>
            </w:r>
          </w:p>
          <w:p w:rsidR="008B3A8D" w:rsidRDefault="008B61E5">
            <w:pPr>
              <w:divId w:val="1147743564"/>
              <w:rPr>
                <w:rFonts w:eastAsia="Times New Roman"/>
              </w:rPr>
            </w:pPr>
            <w:r>
              <w:rPr>
                <w:rFonts w:eastAsia="Times New Roman"/>
                <w:b/>
                <w:bCs/>
              </w:rPr>
              <w:t>Principle:</w:t>
            </w:r>
            <w:r>
              <w:rPr>
                <w:rFonts w:eastAsia="Times New Roman"/>
              </w:rPr>
              <w:t xml:space="preserve"> 4: The teacher understands and uses a variety of instructional strategies to encourage students’ development of critical thinking, problem solving, and performance skills. </w:t>
            </w:r>
          </w:p>
        </w:tc>
        <w:tc>
          <w:tcPr>
            <w:tcW w:w="0" w:type="auto"/>
            <w:vMerge/>
            <w:vAlign w:val="center"/>
            <w:hideMark/>
          </w:tcPr>
          <w:p w:rsidR="008B3A8D" w:rsidRDefault="008B3A8D">
            <w:pPr>
              <w:rPr>
                <w:rFonts w:eastAsia="Times New Roman"/>
              </w:rPr>
            </w:pPr>
          </w:p>
        </w:tc>
      </w:tr>
      <w:tr w:rsidR="008B3A8D">
        <w:tc>
          <w:tcPr>
            <w:tcW w:w="0" w:type="auto"/>
            <w:vMerge w:val="restart"/>
            <w:shd w:val="clear" w:color="auto" w:fill="CCFFFF"/>
            <w:hideMark/>
          </w:tcPr>
          <w:p w:rsidR="008B3A8D" w:rsidRDefault="008B61E5">
            <w:pPr>
              <w:rPr>
                <w:rFonts w:eastAsia="Times New Roman"/>
              </w:rPr>
            </w:pPr>
            <w:r>
              <w:rPr>
                <w:rFonts w:eastAsia="Times New Roman"/>
              </w:rPr>
              <w:t xml:space="preserve">p. Variety of teaching methods/instructional strategies </w:t>
            </w:r>
            <w:proofErr w:type="gramStart"/>
            <w:r>
              <w:rPr>
                <w:rFonts w:eastAsia="Times New Roman"/>
              </w:rPr>
              <w:t>were</w:t>
            </w:r>
            <w:proofErr w:type="gramEnd"/>
            <w:r>
              <w:rPr>
                <w:rFonts w:eastAsia="Times New Roman"/>
              </w:rPr>
              <w:t xml:space="preserve"> used to reach different types of learners. (INTASC 2,4,8) </w:t>
            </w:r>
          </w:p>
        </w:tc>
        <w:tc>
          <w:tcPr>
            <w:tcW w:w="0" w:type="auto"/>
            <w:hideMark/>
          </w:tcPr>
          <w:p w:rsidR="008B3A8D" w:rsidRDefault="008B61E5">
            <w:pPr>
              <w:rPr>
                <w:rFonts w:eastAsia="Times New Roman"/>
              </w:rPr>
            </w:pPr>
            <w:r>
              <w:rPr>
                <w:rFonts w:eastAsia="Times New Roman"/>
              </w:rPr>
              <w:t xml:space="preserve">Failed to any of the following strategies: direct instruction, discovery learning, cooperative learning, role playing, discussions, technology simulations, “hands-on/minds-on” materials, paired students, etc. </w:t>
            </w:r>
          </w:p>
        </w:tc>
        <w:tc>
          <w:tcPr>
            <w:tcW w:w="0" w:type="auto"/>
            <w:hideMark/>
          </w:tcPr>
          <w:p w:rsidR="008B3A8D" w:rsidRDefault="008B61E5">
            <w:pPr>
              <w:rPr>
                <w:rFonts w:eastAsia="Times New Roman"/>
              </w:rPr>
            </w:pPr>
            <w:r>
              <w:rPr>
                <w:rFonts w:eastAsia="Times New Roman"/>
              </w:rPr>
              <w:t xml:space="preserve">Failed to use an appropriate combination of the following strategies so that the need of the diverse students could be met: direct instruction, discovery learning, cooperative learning, role playing, discussions, technology simulations, “hands-on/minds-on” materials, paired students, etc. </w:t>
            </w:r>
          </w:p>
        </w:tc>
        <w:tc>
          <w:tcPr>
            <w:tcW w:w="0" w:type="auto"/>
            <w:hideMark/>
          </w:tcPr>
          <w:p w:rsidR="008B3A8D" w:rsidRDefault="008B61E5">
            <w:pPr>
              <w:rPr>
                <w:rFonts w:eastAsia="Times New Roman"/>
              </w:rPr>
            </w:pPr>
            <w:r>
              <w:rPr>
                <w:rFonts w:eastAsia="Times New Roman"/>
              </w:rPr>
              <w:t xml:space="preserve">An appropriate amount of the following strategies were used so that most of the diverse students’ needs for learning were met direct instruction, discovery learning, cooperative learning, role playing, discussions, technology simulations, “hands-on/minds-on” materials, paired students, </w:t>
            </w:r>
            <w:proofErr w:type="spellStart"/>
            <w:r>
              <w:rPr>
                <w:rFonts w:eastAsia="Times New Roman"/>
              </w:rPr>
              <w:t>etc</w:t>
            </w:r>
            <w:proofErr w:type="spellEnd"/>
            <w:r>
              <w:rPr>
                <w:rFonts w:eastAsia="Times New Roman"/>
              </w:rPr>
              <w:t xml:space="preserve"> </w:t>
            </w:r>
          </w:p>
        </w:tc>
        <w:tc>
          <w:tcPr>
            <w:tcW w:w="0" w:type="auto"/>
            <w:hideMark/>
          </w:tcPr>
          <w:p w:rsidR="008B3A8D" w:rsidRDefault="008B61E5">
            <w:pPr>
              <w:rPr>
                <w:rFonts w:eastAsia="Times New Roman"/>
              </w:rPr>
            </w:pPr>
            <w:r>
              <w:rPr>
                <w:rFonts w:eastAsia="Times New Roman"/>
              </w:rPr>
              <w:t xml:space="preserve">An appropriate amount of the following strategies were used so that all of the diverse students’ needs for learning were met: direct instruction, discovery learning, cooperative learning, role playing, discussions, technology simulations, “hands-on/minds-on” materials, paired students, etc. </w:t>
            </w:r>
          </w:p>
        </w:tc>
        <w:tc>
          <w:tcPr>
            <w:tcW w:w="0" w:type="auto"/>
            <w:vMerge w:val="restart"/>
            <w:shd w:val="clear" w:color="auto" w:fill="E5FFE1"/>
            <w:hideMark/>
          </w:tcPr>
          <w:p w:rsidR="008B3A8D" w:rsidRDefault="008B61E5">
            <w:pPr>
              <w:rPr>
                <w:rFonts w:eastAsia="Times New Roman"/>
              </w:rPr>
            </w:pPr>
            <w:r>
              <w:rPr>
                <w:rFonts w:eastAsia="Times New Roman"/>
              </w:rPr>
              <w:t> </w:t>
            </w:r>
          </w:p>
        </w:tc>
      </w:tr>
      <w:tr w:rsidR="008B3A8D">
        <w:tc>
          <w:tcPr>
            <w:tcW w:w="0" w:type="auto"/>
            <w:vMerge/>
            <w:vAlign w:val="center"/>
            <w:hideMark/>
          </w:tcPr>
          <w:p w:rsidR="008B3A8D" w:rsidRDefault="008B3A8D">
            <w:pPr>
              <w:rPr>
                <w:rFonts w:eastAsia="Times New Roman"/>
              </w:rPr>
            </w:pPr>
          </w:p>
        </w:tc>
        <w:tc>
          <w:tcPr>
            <w:tcW w:w="0" w:type="auto"/>
            <w:gridSpan w:val="4"/>
            <w:hideMark/>
          </w:tcPr>
          <w:p w:rsidR="008B3A8D" w:rsidRDefault="008B61E5">
            <w:pPr>
              <w:rPr>
                <w:rFonts w:eastAsia="Times New Roman"/>
              </w:rPr>
            </w:pPr>
            <w:r>
              <w:rPr>
                <w:rFonts w:eastAsia="Times New Roman"/>
                <w:b/>
                <w:bCs/>
              </w:rPr>
              <w:t>Standards</w:t>
            </w:r>
            <w:r>
              <w:rPr>
                <w:rFonts w:eastAsia="Times New Roman"/>
              </w:rPr>
              <w:t xml:space="preserve"> </w:t>
            </w:r>
          </w:p>
          <w:p w:rsidR="008B3A8D" w:rsidRDefault="008B61E5">
            <w:pPr>
              <w:divId w:val="1501697019"/>
              <w:rPr>
                <w:rFonts w:eastAsia="Times New Roman"/>
              </w:rPr>
            </w:pPr>
            <w:r>
              <w:rPr>
                <w:rFonts w:eastAsia="Times New Roman"/>
                <w:b/>
                <w:bCs/>
              </w:rPr>
              <w:lastRenderedPageBreak/>
              <w:t>USA- INTASC: Principles from the Model Standards for Beginning Teacher Licensing and Development (1992)</w:t>
            </w:r>
          </w:p>
          <w:p w:rsidR="008B3A8D" w:rsidRDefault="008B61E5">
            <w:pPr>
              <w:divId w:val="719092474"/>
              <w:rPr>
                <w:rFonts w:eastAsia="Times New Roman"/>
              </w:rPr>
            </w:pPr>
            <w:r>
              <w:rPr>
                <w:rFonts w:eastAsia="Times New Roman"/>
                <w:b/>
                <w:bCs/>
              </w:rPr>
              <w:t>Principle:</w:t>
            </w:r>
            <w:r>
              <w:rPr>
                <w:rFonts w:eastAsia="Times New Roman"/>
              </w:rPr>
              <w:t xml:space="preserve"> 2: The teacher understands how children learn and develop, and can provide learning opportunities that support their intellectual, social and personal development. </w:t>
            </w:r>
          </w:p>
          <w:p w:rsidR="008B3A8D" w:rsidRDefault="008B61E5">
            <w:pPr>
              <w:divId w:val="2046560682"/>
              <w:rPr>
                <w:rFonts w:eastAsia="Times New Roman"/>
              </w:rPr>
            </w:pPr>
            <w:r>
              <w:rPr>
                <w:rFonts w:eastAsia="Times New Roman"/>
                <w:b/>
                <w:bCs/>
              </w:rPr>
              <w:t>Principle:</w:t>
            </w:r>
            <w:r>
              <w:rPr>
                <w:rFonts w:eastAsia="Times New Roman"/>
              </w:rPr>
              <w:t xml:space="preserve"> 4: The teacher understands and uses a variety of instructional strategies to encourage students’ development of critical thinking, problem solving, and performance skills. </w:t>
            </w:r>
          </w:p>
          <w:p w:rsidR="008B3A8D" w:rsidRDefault="008B61E5">
            <w:pPr>
              <w:divId w:val="1472281903"/>
              <w:rPr>
                <w:rFonts w:eastAsia="Times New Roman"/>
              </w:rPr>
            </w:pPr>
            <w:r>
              <w:rPr>
                <w:rFonts w:eastAsia="Times New Roman"/>
                <w:b/>
                <w:bCs/>
              </w:rPr>
              <w:t>Principle:</w:t>
            </w:r>
            <w:r>
              <w:rPr>
                <w:rFonts w:eastAsia="Times New Roman"/>
              </w:rPr>
              <w:t xml:space="preserve"> 8: The teacher understands and uses formal and informal assessment strategies to evaluate and ensure the continuous intellectual, social and physical development of the learner. </w:t>
            </w:r>
          </w:p>
        </w:tc>
        <w:tc>
          <w:tcPr>
            <w:tcW w:w="0" w:type="auto"/>
            <w:vMerge/>
            <w:vAlign w:val="center"/>
            <w:hideMark/>
          </w:tcPr>
          <w:p w:rsidR="008B3A8D" w:rsidRDefault="008B3A8D">
            <w:pPr>
              <w:rPr>
                <w:rFonts w:eastAsia="Times New Roman"/>
              </w:rPr>
            </w:pPr>
          </w:p>
        </w:tc>
      </w:tr>
      <w:tr w:rsidR="008B3A8D">
        <w:tc>
          <w:tcPr>
            <w:tcW w:w="0" w:type="auto"/>
            <w:vMerge w:val="restart"/>
            <w:shd w:val="clear" w:color="auto" w:fill="CCFFFF"/>
            <w:hideMark/>
          </w:tcPr>
          <w:p w:rsidR="008B3A8D" w:rsidRDefault="008B61E5">
            <w:pPr>
              <w:rPr>
                <w:rFonts w:eastAsia="Times New Roman"/>
              </w:rPr>
            </w:pPr>
            <w:r>
              <w:rPr>
                <w:rFonts w:eastAsia="Times New Roman"/>
              </w:rPr>
              <w:lastRenderedPageBreak/>
              <w:t xml:space="preserve">q. Relevant subject areas &amp; “real world” problems were integrated into the lesson. (INTASC 1,2,3,7) </w:t>
            </w:r>
          </w:p>
        </w:tc>
        <w:tc>
          <w:tcPr>
            <w:tcW w:w="0" w:type="auto"/>
            <w:hideMark/>
          </w:tcPr>
          <w:p w:rsidR="008B3A8D" w:rsidRDefault="008B61E5">
            <w:pPr>
              <w:rPr>
                <w:rFonts w:eastAsia="Times New Roman"/>
              </w:rPr>
            </w:pPr>
            <w:r>
              <w:rPr>
                <w:rFonts w:eastAsia="Times New Roman"/>
              </w:rPr>
              <w:t xml:space="preserve">No reference to the application of the content was made </w:t>
            </w:r>
          </w:p>
        </w:tc>
        <w:tc>
          <w:tcPr>
            <w:tcW w:w="0" w:type="auto"/>
            <w:hideMark/>
          </w:tcPr>
          <w:p w:rsidR="008B3A8D" w:rsidRDefault="008B61E5">
            <w:pPr>
              <w:rPr>
                <w:rFonts w:eastAsia="Times New Roman"/>
              </w:rPr>
            </w:pPr>
            <w:r>
              <w:rPr>
                <w:rFonts w:eastAsia="Times New Roman"/>
              </w:rPr>
              <w:t xml:space="preserve">A brief reference was made concerning the application of the content </w:t>
            </w:r>
          </w:p>
        </w:tc>
        <w:tc>
          <w:tcPr>
            <w:tcW w:w="0" w:type="auto"/>
            <w:hideMark/>
          </w:tcPr>
          <w:p w:rsidR="008B3A8D" w:rsidRDefault="008B61E5">
            <w:pPr>
              <w:rPr>
                <w:rFonts w:eastAsia="Times New Roman"/>
              </w:rPr>
            </w:pPr>
            <w:r>
              <w:rPr>
                <w:rFonts w:eastAsia="Times New Roman"/>
              </w:rPr>
              <w:t xml:space="preserve">It was clear how the subject could be applied to “real world” problems </w:t>
            </w:r>
          </w:p>
        </w:tc>
        <w:tc>
          <w:tcPr>
            <w:tcW w:w="0" w:type="auto"/>
            <w:hideMark/>
          </w:tcPr>
          <w:p w:rsidR="008B3A8D" w:rsidRDefault="008B61E5">
            <w:pPr>
              <w:rPr>
                <w:rFonts w:eastAsia="Times New Roman"/>
              </w:rPr>
            </w:pPr>
            <w:r>
              <w:rPr>
                <w:rFonts w:eastAsia="Times New Roman"/>
              </w:rPr>
              <w:t xml:space="preserve">Students were engaged in real world problem solving by applying lesson content to the solution of real world problems </w:t>
            </w:r>
          </w:p>
        </w:tc>
        <w:tc>
          <w:tcPr>
            <w:tcW w:w="0" w:type="auto"/>
            <w:vMerge w:val="restart"/>
            <w:shd w:val="clear" w:color="auto" w:fill="E5FFE1"/>
            <w:hideMark/>
          </w:tcPr>
          <w:p w:rsidR="008B3A8D" w:rsidRDefault="008B61E5">
            <w:pPr>
              <w:rPr>
                <w:rFonts w:eastAsia="Times New Roman"/>
              </w:rPr>
            </w:pPr>
            <w:r>
              <w:rPr>
                <w:rFonts w:eastAsia="Times New Roman"/>
              </w:rPr>
              <w:t> </w:t>
            </w:r>
          </w:p>
        </w:tc>
      </w:tr>
      <w:tr w:rsidR="008B3A8D">
        <w:tc>
          <w:tcPr>
            <w:tcW w:w="0" w:type="auto"/>
            <w:vMerge/>
            <w:vAlign w:val="center"/>
            <w:hideMark/>
          </w:tcPr>
          <w:p w:rsidR="008B3A8D" w:rsidRDefault="008B3A8D">
            <w:pPr>
              <w:rPr>
                <w:rFonts w:eastAsia="Times New Roman"/>
              </w:rPr>
            </w:pPr>
          </w:p>
        </w:tc>
        <w:tc>
          <w:tcPr>
            <w:tcW w:w="0" w:type="auto"/>
            <w:gridSpan w:val="4"/>
            <w:hideMark/>
          </w:tcPr>
          <w:p w:rsidR="008B3A8D" w:rsidRDefault="008B61E5">
            <w:pPr>
              <w:rPr>
                <w:rFonts w:eastAsia="Times New Roman"/>
              </w:rPr>
            </w:pPr>
            <w:r>
              <w:rPr>
                <w:rFonts w:eastAsia="Times New Roman"/>
                <w:b/>
                <w:bCs/>
              </w:rPr>
              <w:t>Standards</w:t>
            </w:r>
            <w:r>
              <w:rPr>
                <w:rFonts w:eastAsia="Times New Roman"/>
              </w:rPr>
              <w:t xml:space="preserve"> </w:t>
            </w:r>
          </w:p>
          <w:p w:rsidR="008B3A8D" w:rsidRDefault="008B61E5">
            <w:pPr>
              <w:divId w:val="503473759"/>
              <w:rPr>
                <w:rFonts w:eastAsia="Times New Roman"/>
              </w:rPr>
            </w:pPr>
            <w:r>
              <w:rPr>
                <w:rFonts w:eastAsia="Times New Roman"/>
                <w:b/>
                <w:bCs/>
              </w:rPr>
              <w:t>USA- INTASC: Principles from the Model Standards for Beginning Teacher Licensing and Development (1992)</w:t>
            </w:r>
          </w:p>
          <w:p w:rsidR="008B3A8D" w:rsidRDefault="008B61E5">
            <w:pPr>
              <w:divId w:val="127018496"/>
              <w:rPr>
                <w:rFonts w:eastAsia="Times New Roman"/>
              </w:rPr>
            </w:pPr>
            <w:r>
              <w:rPr>
                <w:rFonts w:eastAsia="Times New Roman"/>
                <w:b/>
                <w:bCs/>
              </w:rPr>
              <w:t>Principle:</w:t>
            </w:r>
            <w:r>
              <w:rPr>
                <w:rFonts w:eastAsia="Times New Roman"/>
              </w:rPr>
              <w:t xml:space="preserve"> 1: The teacher understands the central concepts, tools of inquiry, and structures of the discipline(s) he or she teaches and can create learning experiences that make these aspects of subject matter meaningful for students. </w:t>
            </w:r>
          </w:p>
          <w:p w:rsidR="008B3A8D" w:rsidRDefault="008B61E5">
            <w:pPr>
              <w:divId w:val="1882207660"/>
              <w:rPr>
                <w:rFonts w:eastAsia="Times New Roman"/>
              </w:rPr>
            </w:pPr>
            <w:r>
              <w:rPr>
                <w:rFonts w:eastAsia="Times New Roman"/>
                <w:b/>
                <w:bCs/>
              </w:rPr>
              <w:t>Principle:</w:t>
            </w:r>
            <w:r>
              <w:rPr>
                <w:rFonts w:eastAsia="Times New Roman"/>
              </w:rPr>
              <w:t xml:space="preserve"> 2: The teacher understands how children learn and develop, and can provide learning opportunities that support their intellectual, social and personal development. </w:t>
            </w:r>
          </w:p>
          <w:p w:rsidR="008B3A8D" w:rsidRDefault="008B61E5">
            <w:pPr>
              <w:divId w:val="754208750"/>
              <w:rPr>
                <w:rFonts w:eastAsia="Times New Roman"/>
              </w:rPr>
            </w:pPr>
            <w:r>
              <w:rPr>
                <w:rFonts w:eastAsia="Times New Roman"/>
                <w:b/>
                <w:bCs/>
              </w:rPr>
              <w:t>Principle:</w:t>
            </w:r>
            <w:r>
              <w:rPr>
                <w:rFonts w:eastAsia="Times New Roman"/>
              </w:rPr>
              <w:t xml:space="preserve"> 3: The teacher understands how students differ in their approaches to learning and creates instructional opportunities that are adapted to diverse learners. </w:t>
            </w:r>
          </w:p>
          <w:p w:rsidR="008B3A8D" w:rsidRDefault="008B61E5">
            <w:pPr>
              <w:divId w:val="1907912028"/>
              <w:rPr>
                <w:rFonts w:eastAsia="Times New Roman"/>
              </w:rPr>
            </w:pPr>
            <w:r>
              <w:rPr>
                <w:rFonts w:eastAsia="Times New Roman"/>
                <w:b/>
                <w:bCs/>
              </w:rPr>
              <w:t>Principle:</w:t>
            </w:r>
            <w:r>
              <w:rPr>
                <w:rFonts w:eastAsia="Times New Roman"/>
              </w:rPr>
              <w:t xml:space="preserve"> 7: The teacher plans instruction based upon knowledge of subject matter, students, the community, and curriculum goals. </w:t>
            </w:r>
          </w:p>
        </w:tc>
        <w:tc>
          <w:tcPr>
            <w:tcW w:w="0" w:type="auto"/>
            <w:vMerge/>
            <w:vAlign w:val="center"/>
            <w:hideMark/>
          </w:tcPr>
          <w:p w:rsidR="008B3A8D" w:rsidRDefault="008B3A8D">
            <w:pPr>
              <w:rPr>
                <w:rFonts w:eastAsia="Times New Roman"/>
              </w:rPr>
            </w:pPr>
          </w:p>
        </w:tc>
      </w:tr>
      <w:tr w:rsidR="008B3A8D">
        <w:tc>
          <w:tcPr>
            <w:tcW w:w="0" w:type="auto"/>
            <w:vMerge w:val="restart"/>
            <w:shd w:val="clear" w:color="auto" w:fill="CCFFFF"/>
            <w:hideMark/>
          </w:tcPr>
          <w:p w:rsidR="008B3A8D" w:rsidRDefault="008B61E5">
            <w:pPr>
              <w:rPr>
                <w:rFonts w:eastAsia="Times New Roman"/>
              </w:rPr>
            </w:pPr>
            <w:r>
              <w:rPr>
                <w:rFonts w:eastAsia="Times New Roman"/>
              </w:rPr>
              <w:t xml:space="preserve">r. Inclusion of special needs student occurred. (INTASC 2,3) </w:t>
            </w:r>
          </w:p>
        </w:tc>
        <w:tc>
          <w:tcPr>
            <w:tcW w:w="0" w:type="auto"/>
            <w:hideMark/>
          </w:tcPr>
          <w:p w:rsidR="008B3A8D" w:rsidRDefault="008B61E5">
            <w:pPr>
              <w:rPr>
                <w:rFonts w:eastAsia="Times New Roman"/>
              </w:rPr>
            </w:pPr>
            <w:r>
              <w:rPr>
                <w:rFonts w:eastAsia="Times New Roman"/>
              </w:rPr>
              <w:t xml:space="preserve">No IEP’s were referenced, no accommodations were made, and many pathways to learning were not provided </w:t>
            </w:r>
          </w:p>
        </w:tc>
        <w:tc>
          <w:tcPr>
            <w:tcW w:w="0" w:type="auto"/>
            <w:hideMark/>
          </w:tcPr>
          <w:p w:rsidR="008B3A8D" w:rsidRDefault="008B61E5">
            <w:pPr>
              <w:rPr>
                <w:rFonts w:eastAsia="Times New Roman"/>
              </w:rPr>
            </w:pPr>
            <w:r>
              <w:rPr>
                <w:rFonts w:eastAsia="Times New Roman"/>
              </w:rPr>
              <w:t xml:space="preserve">IEP’s were referenced, but no accommodations were made, and many pathways to learning were not provided </w:t>
            </w:r>
          </w:p>
        </w:tc>
        <w:tc>
          <w:tcPr>
            <w:tcW w:w="0" w:type="auto"/>
            <w:hideMark/>
          </w:tcPr>
          <w:p w:rsidR="008B3A8D" w:rsidRDefault="008B61E5">
            <w:pPr>
              <w:rPr>
                <w:rFonts w:eastAsia="Times New Roman"/>
              </w:rPr>
            </w:pPr>
            <w:r>
              <w:rPr>
                <w:rFonts w:eastAsia="Times New Roman"/>
              </w:rPr>
              <w:t xml:space="preserve">IEP’s were referenced, and some accommodations were made, but not enough pathways to learning were provided </w:t>
            </w:r>
          </w:p>
        </w:tc>
        <w:tc>
          <w:tcPr>
            <w:tcW w:w="0" w:type="auto"/>
            <w:hideMark/>
          </w:tcPr>
          <w:p w:rsidR="008B3A8D" w:rsidRDefault="008B61E5">
            <w:pPr>
              <w:rPr>
                <w:rFonts w:eastAsia="Times New Roman"/>
              </w:rPr>
            </w:pPr>
            <w:r>
              <w:rPr>
                <w:rFonts w:eastAsia="Times New Roman"/>
              </w:rPr>
              <w:t xml:space="preserve">IEP’s were referenced, accommodations were made, many pathways to learning were provided and students with special needs were incorporated into the classroom so that their strengths could be showcased </w:t>
            </w:r>
          </w:p>
        </w:tc>
        <w:tc>
          <w:tcPr>
            <w:tcW w:w="0" w:type="auto"/>
            <w:vMerge w:val="restart"/>
            <w:shd w:val="clear" w:color="auto" w:fill="E5FFE1"/>
            <w:hideMark/>
          </w:tcPr>
          <w:p w:rsidR="008B3A8D" w:rsidRDefault="008B61E5">
            <w:pPr>
              <w:rPr>
                <w:rFonts w:eastAsia="Times New Roman"/>
              </w:rPr>
            </w:pPr>
            <w:r>
              <w:rPr>
                <w:rFonts w:eastAsia="Times New Roman"/>
              </w:rPr>
              <w:t> </w:t>
            </w:r>
          </w:p>
        </w:tc>
      </w:tr>
      <w:tr w:rsidR="008B3A8D">
        <w:tc>
          <w:tcPr>
            <w:tcW w:w="0" w:type="auto"/>
            <w:vMerge/>
            <w:vAlign w:val="center"/>
            <w:hideMark/>
          </w:tcPr>
          <w:p w:rsidR="008B3A8D" w:rsidRDefault="008B3A8D">
            <w:pPr>
              <w:rPr>
                <w:rFonts w:eastAsia="Times New Roman"/>
              </w:rPr>
            </w:pPr>
          </w:p>
        </w:tc>
        <w:tc>
          <w:tcPr>
            <w:tcW w:w="0" w:type="auto"/>
            <w:gridSpan w:val="4"/>
            <w:hideMark/>
          </w:tcPr>
          <w:p w:rsidR="008B3A8D" w:rsidRDefault="008B61E5">
            <w:pPr>
              <w:rPr>
                <w:rFonts w:eastAsia="Times New Roman"/>
              </w:rPr>
            </w:pPr>
            <w:r>
              <w:rPr>
                <w:rFonts w:eastAsia="Times New Roman"/>
                <w:b/>
                <w:bCs/>
              </w:rPr>
              <w:t>Standards</w:t>
            </w:r>
            <w:r>
              <w:rPr>
                <w:rFonts w:eastAsia="Times New Roman"/>
              </w:rPr>
              <w:t xml:space="preserve"> </w:t>
            </w:r>
          </w:p>
          <w:p w:rsidR="008B3A8D" w:rsidRDefault="008B61E5">
            <w:pPr>
              <w:divId w:val="841701482"/>
              <w:rPr>
                <w:rFonts w:eastAsia="Times New Roman"/>
              </w:rPr>
            </w:pPr>
            <w:r>
              <w:rPr>
                <w:rFonts w:eastAsia="Times New Roman"/>
                <w:b/>
                <w:bCs/>
              </w:rPr>
              <w:t>USA- INTASC: Principles from the Model Standards for Beginning Teacher Licensing and Development (1992)</w:t>
            </w:r>
          </w:p>
          <w:p w:rsidR="008B3A8D" w:rsidRDefault="008B61E5">
            <w:pPr>
              <w:divId w:val="808786214"/>
              <w:rPr>
                <w:rFonts w:eastAsia="Times New Roman"/>
              </w:rPr>
            </w:pPr>
            <w:r>
              <w:rPr>
                <w:rFonts w:eastAsia="Times New Roman"/>
                <w:b/>
                <w:bCs/>
              </w:rPr>
              <w:t>Principle:</w:t>
            </w:r>
            <w:r>
              <w:rPr>
                <w:rFonts w:eastAsia="Times New Roman"/>
              </w:rPr>
              <w:t xml:space="preserve"> 2: The teacher understands how children learn and develop, and can provide learning opportunities that support their intellectual, social and personal development. </w:t>
            </w:r>
          </w:p>
          <w:p w:rsidR="008B3A8D" w:rsidRDefault="008B61E5">
            <w:pPr>
              <w:divId w:val="1361125389"/>
              <w:rPr>
                <w:rFonts w:eastAsia="Times New Roman"/>
              </w:rPr>
            </w:pPr>
            <w:r>
              <w:rPr>
                <w:rFonts w:eastAsia="Times New Roman"/>
                <w:b/>
                <w:bCs/>
              </w:rPr>
              <w:t>Principle:</w:t>
            </w:r>
            <w:r>
              <w:rPr>
                <w:rFonts w:eastAsia="Times New Roman"/>
              </w:rPr>
              <w:t xml:space="preserve"> 3: The teacher understands how students differ in their approaches to learning and creates instructional opportunities that are adapted to diverse learners. </w:t>
            </w:r>
          </w:p>
        </w:tc>
        <w:tc>
          <w:tcPr>
            <w:tcW w:w="0" w:type="auto"/>
            <w:vMerge/>
            <w:vAlign w:val="center"/>
            <w:hideMark/>
          </w:tcPr>
          <w:p w:rsidR="008B3A8D" w:rsidRDefault="008B3A8D">
            <w:pPr>
              <w:rPr>
                <w:rFonts w:eastAsia="Times New Roman"/>
              </w:rPr>
            </w:pPr>
          </w:p>
        </w:tc>
      </w:tr>
      <w:tr w:rsidR="008B3A8D">
        <w:tc>
          <w:tcPr>
            <w:tcW w:w="0" w:type="auto"/>
            <w:vMerge w:val="restart"/>
            <w:shd w:val="clear" w:color="auto" w:fill="CCFFFF"/>
            <w:hideMark/>
          </w:tcPr>
          <w:p w:rsidR="008B3A8D" w:rsidRDefault="008B61E5">
            <w:pPr>
              <w:rPr>
                <w:rFonts w:eastAsia="Times New Roman"/>
              </w:rPr>
            </w:pPr>
            <w:r>
              <w:rPr>
                <w:rFonts w:eastAsia="Times New Roman"/>
              </w:rPr>
              <w:t xml:space="preserve">s. Individual differences were addressed. (INTASC 2,3,5) and adaptations made for diverse students </w:t>
            </w:r>
          </w:p>
        </w:tc>
        <w:tc>
          <w:tcPr>
            <w:tcW w:w="0" w:type="auto"/>
            <w:hideMark/>
          </w:tcPr>
          <w:p w:rsidR="008B3A8D" w:rsidRDefault="008B61E5">
            <w:pPr>
              <w:rPr>
                <w:rFonts w:eastAsia="Times New Roman"/>
              </w:rPr>
            </w:pPr>
            <w:r>
              <w:rPr>
                <w:rFonts w:eastAsia="Times New Roman"/>
              </w:rPr>
              <w:t xml:space="preserve">Individual differences were not addressed </w:t>
            </w:r>
          </w:p>
        </w:tc>
        <w:tc>
          <w:tcPr>
            <w:tcW w:w="0" w:type="auto"/>
            <w:hideMark/>
          </w:tcPr>
          <w:p w:rsidR="008B3A8D" w:rsidRDefault="008B61E5">
            <w:pPr>
              <w:rPr>
                <w:rFonts w:eastAsia="Times New Roman"/>
              </w:rPr>
            </w:pPr>
            <w:r>
              <w:rPr>
                <w:rFonts w:eastAsia="Times New Roman"/>
              </w:rPr>
              <w:t xml:space="preserve">Some instruction built on students’ prior knowledge and experiences and some differentiated instruction took place </w:t>
            </w:r>
          </w:p>
        </w:tc>
        <w:tc>
          <w:tcPr>
            <w:tcW w:w="0" w:type="auto"/>
            <w:hideMark/>
          </w:tcPr>
          <w:p w:rsidR="008B3A8D" w:rsidRDefault="008B61E5">
            <w:pPr>
              <w:rPr>
                <w:rFonts w:eastAsia="Times New Roman"/>
              </w:rPr>
            </w:pPr>
            <w:r>
              <w:rPr>
                <w:rFonts w:eastAsia="Times New Roman"/>
              </w:rPr>
              <w:t xml:space="preserve">Instruction clearly built on students’ prior knowledge and experiences; however, more differentiated instruction geared to the particular needs of the students was needed. More pathways to learning need to be geared to students’ differing learning styles, interests, abilities, and culture </w:t>
            </w:r>
          </w:p>
        </w:tc>
        <w:tc>
          <w:tcPr>
            <w:tcW w:w="0" w:type="auto"/>
            <w:hideMark/>
          </w:tcPr>
          <w:p w:rsidR="008B3A8D" w:rsidRDefault="008B61E5">
            <w:pPr>
              <w:rPr>
                <w:rFonts w:eastAsia="Times New Roman"/>
              </w:rPr>
            </w:pPr>
            <w:r>
              <w:rPr>
                <w:rFonts w:eastAsia="Times New Roman"/>
              </w:rPr>
              <w:t xml:space="preserve">Instruction clearly built on students’ prior knowledge and experiences, and differentiated instruction and accommodations took place so that the particular needs of the students in the class were clearly met. Multiple pathways were provided that met the needs of the students’ learning styles. Student’s </w:t>
            </w:r>
            <w:r>
              <w:rPr>
                <w:rFonts w:eastAsia="Times New Roman"/>
              </w:rPr>
              <w:lastRenderedPageBreak/>
              <w:t xml:space="preserve">individualized learning opportunities were supported by providing meaningful experiences that engage their interests, abilities, and culture </w:t>
            </w:r>
          </w:p>
        </w:tc>
        <w:tc>
          <w:tcPr>
            <w:tcW w:w="0" w:type="auto"/>
            <w:vMerge w:val="restart"/>
            <w:shd w:val="clear" w:color="auto" w:fill="E5FFE1"/>
            <w:hideMark/>
          </w:tcPr>
          <w:p w:rsidR="008B3A8D" w:rsidRDefault="008B61E5">
            <w:pPr>
              <w:rPr>
                <w:rFonts w:eastAsia="Times New Roman"/>
              </w:rPr>
            </w:pPr>
            <w:r>
              <w:rPr>
                <w:rFonts w:eastAsia="Times New Roman"/>
              </w:rPr>
              <w:lastRenderedPageBreak/>
              <w:t> </w:t>
            </w:r>
          </w:p>
        </w:tc>
      </w:tr>
      <w:tr w:rsidR="008B3A8D">
        <w:tc>
          <w:tcPr>
            <w:tcW w:w="0" w:type="auto"/>
            <w:vMerge/>
            <w:vAlign w:val="center"/>
            <w:hideMark/>
          </w:tcPr>
          <w:p w:rsidR="008B3A8D" w:rsidRDefault="008B3A8D">
            <w:pPr>
              <w:rPr>
                <w:rFonts w:eastAsia="Times New Roman"/>
              </w:rPr>
            </w:pPr>
          </w:p>
        </w:tc>
        <w:tc>
          <w:tcPr>
            <w:tcW w:w="0" w:type="auto"/>
            <w:gridSpan w:val="4"/>
            <w:hideMark/>
          </w:tcPr>
          <w:p w:rsidR="008B3A8D" w:rsidRDefault="008B61E5">
            <w:pPr>
              <w:rPr>
                <w:rFonts w:eastAsia="Times New Roman"/>
              </w:rPr>
            </w:pPr>
            <w:r>
              <w:rPr>
                <w:rFonts w:eastAsia="Times New Roman"/>
                <w:b/>
                <w:bCs/>
              </w:rPr>
              <w:t>Standards</w:t>
            </w:r>
            <w:r>
              <w:rPr>
                <w:rFonts w:eastAsia="Times New Roman"/>
              </w:rPr>
              <w:t xml:space="preserve"> </w:t>
            </w:r>
          </w:p>
          <w:p w:rsidR="008B3A8D" w:rsidRDefault="008B61E5">
            <w:pPr>
              <w:divId w:val="1214077906"/>
              <w:rPr>
                <w:rFonts w:eastAsia="Times New Roman"/>
              </w:rPr>
            </w:pPr>
            <w:r>
              <w:rPr>
                <w:rFonts w:eastAsia="Times New Roman"/>
                <w:b/>
                <w:bCs/>
              </w:rPr>
              <w:t>USA- INTASC: Principles from the Model Standards for Beginning Teacher Licensing and Development (1992)</w:t>
            </w:r>
          </w:p>
          <w:p w:rsidR="008B3A8D" w:rsidRDefault="008B61E5">
            <w:pPr>
              <w:divId w:val="2030639537"/>
              <w:rPr>
                <w:rFonts w:eastAsia="Times New Roman"/>
              </w:rPr>
            </w:pPr>
            <w:r>
              <w:rPr>
                <w:rFonts w:eastAsia="Times New Roman"/>
                <w:b/>
                <w:bCs/>
              </w:rPr>
              <w:t>Principle:</w:t>
            </w:r>
            <w:r>
              <w:rPr>
                <w:rFonts w:eastAsia="Times New Roman"/>
              </w:rPr>
              <w:t xml:space="preserve"> 2: The teacher understands how children learn and develop, and can provide learning opportunities that support their intellectual, social and personal development. </w:t>
            </w:r>
          </w:p>
          <w:p w:rsidR="008B3A8D" w:rsidRDefault="008B61E5">
            <w:pPr>
              <w:divId w:val="710763997"/>
              <w:rPr>
                <w:rFonts w:eastAsia="Times New Roman"/>
              </w:rPr>
            </w:pPr>
            <w:r>
              <w:rPr>
                <w:rFonts w:eastAsia="Times New Roman"/>
                <w:b/>
                <w:bCs/>
              </w:rPr>
              <w:t>Principle:</w:t>
            </w:r>
            <w:r>
              <w:rPr>
                <w:rFonts w:eastAsia="Times New Roman"/>
              </w:rPr>
              <w:t xml:space="preserve"> 3: The teacher understands how students differ in their approaches to learning and creates instructional opportunities that are adapted to diverse learners. </w:t>
            </w:r>
          </w:p>
          <w:p w:rsidR="008B3A8D" w:rsidRDefault="008B61E5">
            <w:pPr>
              <w:divId w:val="1056735"/>
              <w:rPr>
                <w:rFonts w:eastAsia="Times New Roman"/>
              </w:rPr>
            </w:pPr>
            <w:r>
              <w:rPr>
                <w:rFonts w:eastAsia="Times New Roman"/>
                <w:b/>
                <w:bCs/>
              </w:rPr>
              <w:t>Principle:</w:t>
            </w:r>
            <w:r>
              <w:rPr>
                <w:rFonts w:eastAsia="Times New Roman"/>
              </w:rPr>
              <w:t xml:space="preserve"> 5: The teacher uses an understanding of individual and group motivation and behavior to create a learning environment that encourages positive social interaction, active engagement in learning, and self-motivation. </w:t>
            </w:r>
          </w:p>
        </w:tc>
        <w:tc>
          <w:tcPr>
            <w:tcW w:w="0" w:type="auto"/>
            <w:vMerge/>
            <w:vAlign w:val="center"/>
            <w:hideMark/>
          </w:tcPr>
          <w:p w:rsidR="008B3A8D" w:rsidRDefault="008B3A8D">
            <w:pPr>
              <w:rPr>
                <w:rFonts w:eastAsia="Times New Roman"/>
              </w:rPr>
            </w:pPr>
          </w:p>
        </w:tc>
      </w:tr>
      <w:tr w:rsidR="008B3A8D">
        <w:tc>
          <w:tcPr>
            <w:tcW w:w="0" w:type="auto"/>
            <w:vMerge w:val="restart"/>
            <w:shd w:val="clear" w:color="auto" w:fill="CCFFFF"/>
            <w:hideMark/>
          </w:tcPr>
          <w:p w:rsidR="008B3A8D" w:rsidRDefault="008B61E5">
            <w:pPr>
              <w:rPr>
                <w:rFonts w:eastAsia="Times New Roman"/>
              </w:rPr>
            </w:pPr>
            <w:r>
              <w:rPr>
                <w:rFonts w:eastAsia="Times New Roman"/>
              </w:rPr>
              <w:t xml:space="preserve">t. Classroom instruction and assignments provided for Limited English Proficiency (LEP) students. (INTASC 2,3) (TESOL Standard 3) </w:t>
            </w:r>
          </w:p>
        </w:tc>
        <w:tc>
          <w:tcPr>
            <w:tcW w:w="0" w:type="auto"/>
            <w:hideMark/>
          </w:tcPr>
          <w:p w:rsidR="008B3A8D" w:rsidRDefault="008B61E5">
            <w:pPr>
              <w:rPr>
                <w:rFonts w:eastAsia="Times New Roman"/>
              </w:rPr>
            </w:pPr>
            <w:r>
              <w:rPr>
                <w:rFonts w:eastAsia="Times New Roman"/>
              </w:rPr>
              <w:t xml:space="preserve">No standards-based practices and strategies related to planning, implementing, and managing ESL and content instruction, including classroom organization, were used, and no integration of language skills, and adapted classroom resources were used </w:t>
            </w:r>
          </w:p>
        </w:tc>
        <w:tc>
          <w:tcPr>
            <w:tcW w:w="0" w:type="auto"/>
            <w:hideMark/>
          </w:tcPr>
          <w:p w:rsidR="008B3A8D" w:rsidRDefault="008B61E5">
            <w:pPr>
              <w:rPr>
                <w:rFonts w:eastAsia="Times New Roman"/>
              </w:rPr>
            </w:pPr>
            <w:r>
              <w:rPr>
                <w:rFonts w:eastAsia="Times New Roman"/>
              </w:rPr>
              <w:t xml:space="preserve">Some standards-based practices and strategies related to planning, implementing, and managing ESL and content instruction, and no integration of language skills, and adapted classroom resources were used </w:t>
            </w:r>
          </w:p>
        </w:tc>
        <w:tc>
          <w:tcPr>
            <w:tcW w:w="0" w:type="auto"/>
            <w:hideMark/>
          </w:tcPr>
          <w:p w:rsidR="008B3A8D" w:rsidRDefault="008B61E5">
            <w:pPr>
              <w:rPr>
                <w:rFonts w:eastAsia="Times New Roman"/>
              </w:rPr>
            </w:pPr>
            <w:r>
              <w:rPr>
                <w:rFonts w:eastAsia="Times New Roman"/>
              </w:rPr>
              <w:t xml:space="preserve">Standards-based practices and strategies related to planning, implementing, and managing ESL and content instruction, including classroom organization, were mostly used and some integration of language skills, and adapted classroom resources were used </w:t>
            </w:r>
          </w:p>
        </w:tc>
        <w:tc>
          <w:tcPr>
            <w:tcW w:w="0" w:type="auto"/>
            <w:hideMark/>
          </w:tcPr>
          <w:p w:rsidR="008B3A8D" w:rsidRDefault="008B61E5">
            <w:pPr>
              <w:rPr>
                <w:rFonts w:eastAsia="Times New Roman"/>
              </w:rPr>
            </w:pPr>
            <w:r>
              <w:rPr>
                <w:rFonts w:eastAsia="Times New Roman"/>
              </w:rPr>
              <w:t xml:space="preserve">Standards-based practices and strategies related to planning, implementing, and managing ESL and content instruction, including classroom organization, were clearly used and the integration of language skills, and adapted classroom resources were used effectively </w:t>
            </w:r>
          </w:p>
        </w:tc>
        <w:tc>
          <w:tcPr>
            <w:tcW w:w="0" w:type="auto"/>
            <w:vMerge w:val="restart"/>
            <w:shd w:val="clear" w:color="auto" w:fill="E5FFE1"/>
            <w:hideMark/>
          </w:tcPr>
          <w:p w:rsidR="008B3A8D" w:rsidRDefault="008B61E5">
            <w:pPr>
              <w:rPr>
                <w:rFonts w:eastAsia="Times New Roman"/>
              </w:rPr>
            </w:pPr>
            <w:r>
              <w:rPr>
                <w:rFonts w:eastAsia="Times New Roman"/>
              </w:rPr>
              <w:t> </w:t>
            </w:r>
          </w:p>
        </w:tc>
      </w:tr>
      <w:tr w:rsidR="008B3A8D">
        <w:tc>
          <w:tcPr>
            <w:tcW w:w="0" w:type="auto"/>
            <w:vMerge/>
            <w:vAlign w:val="center"/>
            <w:hideMark/>
          </w:tcPr>
          <w:p w:rsidR="008B3A8D" w:rsidRDefault="008B3A8D">
            <w:pPr>
              <w:rPr>
                <w:rFonts w:eastAsia="Times New Roman"/>
              </w:rPr>
            </w:pPr>
          </w:p>
        </w:tc>
        <w:tc>
          <w:tcPr>
            <w:tcW w:w="0" w:type="auto"/>
            <w:gridSpan w:val="4"/>
            <w:hideMark/>
          </w:tcPr>
          <w:p w:rsidR="008B3A8D" w:rsidRDefault="008B61E5">
            <w:pPr>
              <w:rPr>
                <w:rFonts w:eastAsia="Times New Roman"/>
              </w:rPr>
            </w:pPr>
            <w:r>
              <w:rPr>
                <w:rFonts w:eastAsia="Times New Roman"/>
                <w:b/>
                <w:bCs/>
              </w:rPr>
              <w:t>Standards</w:t>
            </w:r>
            <w:r>
              <w:rPr>
                <w:rFonts w:eastAsia="Times New Roman"/>
              </w:rPr>
              <w:t xml:space="preserve"> </w:t>
            </w:r>
          </w:p>
          <w:p w:rsidR="008B3A8D" w:rsidRDefault="008B61E5">
            <w:pPr>
              <w:divId w:val="1771508233"/>
              <w:rPr>
                <w:rFonts w:eastAsia="Times New Roman"/>
              </w:rPr>
            </w:pPr>
            <w:r>
              <w:rPr>
                <w:rFonts w:eastAsia="Times New Roman"/>
                <w:b/>
                <w:bCs/>
              </w:rPr>
              <w:t>USA- INTASC: Principles from the Model Standards for Beginning Teacher Licensing and Development (1992)</w:t>
            </w:r>
          </w:p>
          <w:p w:rsidR="008B3A8D" w:rsidRDefault="008B61E5">
            <w:pPr>
              <w:divId w:val="380131775"/>
              <w:rPr>
                <w:rFonts w:eastAsia="Times New Roman"/>
              </w:rPr>
            </w:pPr>
            <w:r>
              <w:rPr>
                <w:rFonts w:eastAsia="Times New Roman"/>
                <w:b/>
                <w:bCs/>
              </w:rPr>
              <w:t>Principle:</w:t>
            </w:r>
            <w:r>
              <w:rPr>
                <w:rFonts w:eastAsia="Times New Roman"/>
              </w:rPr>
              <w:t xml:space="preserve"> 2: The teacher understands how children learn and develop, and can provide learning opportunities that support their intellectual, social and personal development. </w:t>
            </w:r>
          </w:p>
          <w:p w:rsidR="008B3A8D" w:rsidRDefault="008B61E5">
            <w:pPr>
              <w:divId w:val="309526571"/>
              <w:rPr>
                <w:rFonts w:eastAsia="Times New Roman"/>
              </w:rPr>
            </w:pPr>
            <w:r>
              <w:rPr>
                <w:rFonts w:eastAsia="Times New Roman"/>
                <w:b/>
                <w:bCs/>
              </w:rPr>
              <w:t>Principle:</w:t>
            </w:r>
            <w:r>
              <w:rPr>
                <w:rFonts w:eastAsia="Times New Roman"/>
              </w:rPr>
              <w:t xml:space="preserve"> 3: The teacher understands how students differ in their approaches to learning and creates instructional opportunities that are adapted to diverse learners. </w:t>
            </w:r>
          </w:p>
        </w:tc>
        <w:tc>
          <w:tcPr>
            <w:tcW w:w="0" w:type="auto"/>
            <w:vMerge/>
            <w:vAlign w:val="center"/>
            <w:hideMark/>
          </w:tcPr>
          <w:p w:rsidR="008B3A8D" w:rsidRDefault="008B3A8D">
            <w:pPr>
              <w:rPr>
                <w:rFonts w:eastAsia="Times New Roman"/>
              </w:rPr>
            </w:pPr>
          </w:p>
        </w:tc>
      </w:tr>
      <w:tr w:rsidR="008B3A8D">
        <w:tc>
          <w:tcPr>
            <w:tcW w:w="0" w:type="auto"/>
            <w:vMerge w:val="restart"/>
            <w:shd w:val="clear" w:color="auto" w:fill="CCFFFF"/>
            <w:hideMark/>
          </w:tcPr>
          <w:p w:rsidR="008B3A8D" w:rsidRDefault="008B61E5">
            <w:pPr>
              <w:rPr>
                <w:rFonts w:eastAsia="Times New Roman"/>
              </w:rPr>
            </w:pPr>
            <w:r>
              <w:rPr>
                <w:rFonts w:eastAsia="Times New Roman"/>
              </w:rPr>
              <w:t xml:space="preserve">u. Diversity issues were addressed in an appropriate manner. (INTASC 2,3,6,10) and adaptations made for diverse students </w:t>
            </w:r>
          </w:p>
        </w:tc>
        <w:tc>
          <w:tcPr>
            <w:tcW w:w="0" w:type="auto"/>
            <w:hideMark/>
          </w:tcPr>
          <w:p w:rsidR="008B3A8D" w:rsidRDefault="008B61E5">
            <w:pPr>
              <w:rPr>
                <w:rFonts w:eastAsia="Times New Roman"/>
              </w:rPr>
            </w:pPr>
            <w:r>
              <w:rPr>
                <w:rFonts w:eastAsia="Times New Roman"/>
              </w:rPr>
              <w:t xml:space="preserve">Students were not at the center of their learning and did not have appropriate choices for applying course content to issues important to them and examples and illustrations that were not inclusive of individuality, awareness of oneself and one’s own preferences, of multi-cultures were consistently used </w:t>
            </w:r>
          </w:p>
        </w:tc>
        <w:tc>
          <w:tcPr>
            <w:tcW w:w="0" w:type="auto"/>
            <w:hideMark/>
          </w:tcPr>
          <w:p w:rsidR="008B3A8D" w:rsidRDefault="008B61E5">
            <w:pPr>
              <w:rPr>
                <w:rFonts w:eastAsia="Times New Roman"/>
              </w:rPr>
            </w:pPr>
            <w:r>
              <w:rPr>
                <w:rFonts w:eastAsia="Times New Roman"/>
              </w:rPr>
              <w:t xml:space="preserve">Students were sometimes at the center of their learning and sometimes had appropriate choices for applying course content to issues important to them and examples and illustrations that were inclusive of individuality, awareness of oneself and one’s own preferences, of multi-cultures were not consistently used </w:t>
            </w:r>
          </w:p>
        </w:tc>
        <w:tc>
          <w:tcPr>
            <w:tcW w:w="0" w:type="auto"/>
            <w:hideMark/>
          </w:tcPr>
          <w:p w:rsidR="008B3A8D" w:rsidRDefault="008B61E5">
            <w:pPr>
              <w:rPr>
                <w:rFonts w:eastAsia="Times New Roman"/>
              </w:rPr>
            </w:pPr>
            <w:r>
              <w:rPr>
                <w:rFonts w:eastAsia="Times New Roman"/>
              </w:rPr>
              <w:t xml:space="preserve">Students were mostly at the center of their learning and mostly had appropriate choices for applying course content to issues important to them and examples and illustrations that were inclusive of individuality, awareness of oneself and one’s own preferences, of multi-cultures were sometimes used </w:t>
            </w:r>
          </w:p>
        </w:tc>
        <w:tc>
          <w:tcPr>
            <w:tcW w:w="0" w:type="auto"/>
            <w:hideMark/>
          </w:tcPr>
          <w:p w:rsidR="008B3A8D" w:rsidRDefault="008B61E5">
            <w:pPr>
              <w:rPr>
                <w:rFonts w:eastAsia="Times New Roman"/>
              </w:rPr>
            </w:pPr>
            <w:r>
              <w:rPr>
                <w:rFonts w:eastAsia="Times New Roman"/>
              </w:rPr>
              <w:t xml:space="preserve">Students were always at the center of their learning and had appropriate choices for applying course content to issues important to them and examples and illustrations that were inclusive of individuality, awareness of oneself and one’s own preferences, and of multi-cultures were used </w:t>
            </w:r>
          </w:p>
        </w:tc>
        <w:tc>
          <w:tcPr>
            <w:tcW w:w="0" w:type="auto"/>
            <w:vMerge w:val="restart"/>
            <w:shd w:val="clear" w:color="auto" w:fill="E5FFE1"/>
            <w:hideMark/>
          </w:tcPr>
          <w:p w:rsidR="008B3A8D" w:rsidRDefault="008B61E5">
            <w:pPr>
              <w:rPr>
                <w:rFonts w:eastAsia="Times New Roman"/>
              </w:rPr>
            </w:pPr>
            <w:r>
              <w:rPr>
                <w:rFonts w:eastAsia="Times New Roman"/>
              </w:rPr>
              <w:t> </w:t>
            </w:r>
          </w:p>
        </w:tc>
      </w:tr>
      <w:tr w:rsidR="008B3A8D">
        <w:tc>
          <w:tcPr>
            <w:tcW w:w="0" w:type="auto"/>
            <w:vMerge/>
            <w:vAlign w:val="center"/>
            <w:hideMark/>
          </w:tcPr>
          <w:p w:rsidR="008B3A8D" w:rsidRDefault="008B3A8D">
            <w:pPr>
              <w:rPr>
                <w:rFonts w:eastAsia="Times New Roman"/>
              </w:rPr>
            </w:pPr>
          </w:p>
        </w:tc>
        <w:tc>
          <w:tcPr>
            <w:tcW w:w="0" w:type="auto"/>
            <w:gridSpan w:val="4"/>
            <w:hideMark/>
          </w:tcPr>
          <w:p w:rsidR="008B3A8D" w:rsidRDefault="008B61E5">
            <w:pPr>
              <w:rPr>
                <w:rFonts w:eastAsia="Times New Roman"/>
              </w:rPr>
            </w:pPr>
            <w:r>
              <w:rPr>
                <w:rFonts w:eastAsia="Times New Roman"/>
                <w:b/>
                <w:bCs/>
              </w:rPr>
              <w:t>Standards</w:t>
            </w:r>
            <w:r>
              <w:rPr>
                <w:rFonts w:eastAsia="Times New Roman"/>
              </w:rPr>
              <w:t xml:space="preserve"> </w:t>
            </w:r>
          </w:p>
          <w:p w:rsidR="008B3A8D" w:rsidRDefault="008B61E5">
            <w:pPr>
              <w:divId w:val="925461823"/>
              <w:rPr>
                <w:rFonts w:eastAsia="Times New Roman"/>
              </w:rPr>
            </w:pPr>
            <w:r>
              <w:rPr>
                <w:rFonts w:eastAsia="Times New Roman"/>
                <w:b/>
                <w:bCs/>
              </w:rPr>
              <w:t>USA- INTASC: Principles from the Model Standards for Beginning Teacher Licensing and Development (1992)</w:t>
            </w:r>
          </w:p>
          <w:p w:rsidR="008B3A8D" w:rsidRDefault="008B61E5">
            <w:pPr>
              <w:divId w:val="458646084"/>
              <w:rPr>
                <w:rFonts w:eastAsia="Times New Roman"/>
              </w:rPr>
            </w:pPr>
            <w:r>
              <w:rPr>
                <w:rFonts w:eastAsia="Times New Roman"/>
                <w:b/>
                <w:bCs/>
              </w:rPr>
              <w:t>Principle:</w:t>
            </w:r>
            <w:r>
              <w:rPr>
                <w:rFonts w:eastAsia="Times New Roman"/>
              </w:rPr>
              <w:t xml:space="preserve"> 2: The teacher understands how children learn and develop, and can provide learning opportunities that support their intellectual, social and personal development. </w:t>
            </w:r>
          </w:p>
          <w:p w:rsidR="008B3A8D" w:rsidRDefault="008B61E5">
            <w:pPr>
              <w:divId w:val="1839609459"/>
              <w:rPr>
                <w:rFonts w:eastAsia="Times New Roman"/>
              </w:rPr>
            </w:pPr>
            <w:r>
              <w:rPr>
                <w:rFonts w:eastAsia="Times New Roman"/>
                <w:b/>
                <w:bCs/>
              </w:rPr>
              <w:lastRenderedPageBreak/>
              <w:t>Principle:</w:t>
            </w:r>
            <w:r>
              <w:rPr>
                <w:rFonts w:eastAsia="Times New Roman"/>
              </w:rPr>
              <w:t xml:space="preserve"> 3: The teacher understands how students differ in their approaches to learning and creates instructional opportunities that are adapted to diverse learners. </w:t>
            </w:r>
          </w:p>
          <w:p w:rsidR="008B3A8D" w:rsidRDefault="008B61E5">
            <w:pPr>
              <w:divId w:val="1939021926"/>
              <w:rPr>
                <w:rFonts w:eastAsia="Times New Roman"/>
              </w:rPr>
            </w:pPr>
            <w:r>
              <w:rPr>
                <w:rFonts w:eastAsia="Times New Roman"/>
                <w:b/>
                <w:bCs/>
              </w:rPr>
              <w:t>Principle:</w:t>
            </w:r>
            <w:r>
              <w:rPr>
                <w:rFonts w:eastAsia="Times New Roman"/>
              </w:rPr>
              <w:t xml:space="preserve"> 6: The teacher uses knowledge of effective verbal, nonverbal, and media communication techniques to foster active inquiry, collaboration, and supportive interaction in the classroom. </w:t>
            </w:r>
          </w:p>
          <w:p w:rsidR="008B3A8D" w:rsidRDefault="008B61E5">
            <w:pPr>
              <w:divId w:val="27294653"/>
              <w:rPr>
                <w:rFonts w:eastAsia="Times New Roman"/>
              </w:rPr>
            </w:pPr>
            <w:r>
              <w:rPr>
                <w:rFonts w:eastAsia="Times New Roman"/>
                <w:b/>
                <w:bCs/>
              </w:rPr>
              <w:t>Principle:</w:t>
            </w:r>
            <w:r>
              <w:rPr>
                <w:rFonts w:eastAsia="Times New Roman"/>
              </w:rPr>
              <w:t xml:space="preserve"> 10: The teacher fosters relationships with school colleagues, parents, and agencies in the larger community to support students’ learning and well-being. </w:t>
            </w:r>
          </w:p>
        </w:tc>
        <w:tc>
          <w:tcPr>
            <w:tcW w:w="0" w:type="auto"/>
            <w:vMerge/>
            <w:vAlign w:val="center"/>
            <w:hideMark/>
          </w:tcPr>
          <w:p w:rsidR="008B3A8D" w:rsidRDefault="008B3A8D">
            <w:pPr>
              <w:rPr>
                <w:rFonts w:eastAsia="Times New Roman"/>
              </w:rPr>
            </w:pPr>
          </w:p>
        </w:tc>
      </w:tr>
      <w:tr w:rsidR="008B3A8D">
        <w:tc>
          <w:tcPr>
            <w:tcW w:w="0" w:type="auto"/>
            <w:vMerge w:val="restart"/>
            <w:shd w:val="clear" w:color="auto" w:fill="CCFFFF"/>
            <w:hideMark/>
          </w:tcPr>
          <w:p w:rsidR="008B3A8D" w:rsidRDefault="008B61E5">
            <w:pPr>
              <w:rPr>
                <w:rFonts w:eastAsia="Times New Roman"/>
              </w:rPr>
            </w:pPr>
            <w:r>
              <w:rPr>
                <w:rFonts w:eastAsia="Times New Roman"/>
              </w:rPr>
              <w:lastRenderedPageBreak/>
              <w:t xml:space="preserve">v. Displayed Enthusiasm. (INTASC 1,6) </w:t>
            </w:r>
          </w:p>
        </w:tc>
        <w:tc>
          <w:tcPr>
            <w:tcW w:w="0" w:type="auto"/>
            <w:hideMark/>
          </w:tcPr>
          <w:p w:rsidR="008B3A8D" w:rsidRDefault="008B61E5">
            <w:pPr>
              <w:rPr>
                <w:rFonts w:eastAsia="Times New Roman"/>
              </w:rPr>
            </w:pPr>
            <w:r>
              <w:rPr>
                <w:rFonts w:eastAsia="Times New Roman"/>
              </w:rPr>
              <w:t xml:space="preserve">Voice inflection, smiling, gestures were never used when appropriate </w:t>
            </w:r>
          </w:p>
        </w:tc>
        <w:tc>
          <w:tcPr>
            <w:tcW w:w="0" w:type="auto"/>
            <w:hideMark/>
          </w:tcPr>
          <w:p w:rsidR="008B3A8D" w:rsidRDefault="008B61E5">
            <w:pPr>
              <w:rPr>
                <w:rFonts w:eastAsia="Times New Roman"/>
              </w:rPr>
            </w:pPr>
            <w:r>
              <w:rPr>
                <w:rFonts w:eastAsia="Times New Roman"/>
              </w:rPr>
              <w:t xml:space="preserve">Voice inflection, smiling, gestures were sometimes used when appropriate </w:t>
            </w:r>
          </w:p>
        </w:tc>
        <w:tc>
          <w:tcPr>
            <w:tcW w:w="0" w:type="auto"/>
            <w:hideMark/>
          </w:tcPr>
          <w:p w:rsidR="008B3A8D" w:rsidRDefault="008B61E5">
            <w:pPr>
              <w:rPr>
                <w:rFonts w:eastAsia="Times New Roman"/>
              </w:rPr>
            </w:pPr>
            <w:r>
              <w:rPr>
                <w:rFonts w:eastAsia="Times New Roman"/>
              </w:rPr>
              <w:t xml:space="preserve">Voice inflection, smiling, gestures were mostly used when appropriate </w:t>
            </w:r>
          </w:p>
        </w:tc>
        <w:tc>
          <w:tcPr>
            <w:tcW w:w="0" w:type="auto"/>
            <w:hideMark/>
          </w:tcPr>
          <w:p w:rsidR="008B3A8D" w:rsidRDefault="008B61E5">
            <w:pPr>
              <w:rPr>
                <w:rFonts w:eastAsia="Times New Roman"/>
              </w:rPr>
            </w:pPr>
            <w:r>
              <w:rPr>
                <w:rFonts w:eastAsia="Times New Roman"/>
              </w:rPr>
              <w:t xml:space="preserve">Voice inflection, smiling, gestures were always used when appropriate and students responded with their own enthusiasm </w:t>
            </w:r>
          </w:p>
        </w:tc>
        <w:tc>
          <w:tcPr>
            <w:tcW w:w="0" w:type="auto"/>
            <w:vMerge w:val="restart"/>
            <w:shd w:val="clear" w:color="auto" w:fill="E5FFE1"/>
            <w:hideMark/>
          </w:tcPr>
          <w:p w:rsidR="008B3A8D" w:rsidRDefault="008B61E5">
            <w:pPr>
              <w:rPr>
                <w:rFonts w:eastAsia="Times New Roman"/>
              </w:rPr>
            </w:pPr>
            <w:r>
              <w:rPr>
                <w:rFonts w:eastAsia="Times New Roman"/>
              </w:rPr>
              <w:t> </w:t>
            </w:r>
          </w:p>
        </w:tc>
      </w:tr>
      <w:tr w:rsidR="008B3A8D">
        <w:tc>
          <w:tcPr>
            <w:tcW w:w="0" w:type="auto"/>
            <w:vMerge/>
            <w:vAlign w:val="center"/>
            <w:hideMark/>
          </w:tcPr>
          <w:p w:rsidR="008B3A8D" w:rsidRDefault="008B3A8D">
            <w:pPr>
              <w:rPr>
                <w:rFonts w:eastAsia="Times New Roman"/>
              </w:rPr>
            </w:pPr>
          </w:p>
        </w:tc>
        <w:tc>
          <w:tcPr>
            <w:tcW w:w="0" w:type="auto"/>
            <w:gridSpan w:val="4"/>
            <w:hideMark/>
          </w:tcPr>
          <w:p w:rsidR="008B3A8D" w:rsidRDefault="008B61E5">
            <w:pPr>
              <w:rPr>
                <w:rFonts w:eastAsia="Times New Roman"/>
              </w:rPr>
            </w:pPr>
            <w:r>
              <w:rPr>
                <w:rFonts w:eastAsia="Times New Roman"/>
                <w:b/>
                <w:bCs/>
              </w:rPr>
              <w:t>Standards</w:t>
            </w:r>
            <w:r>
              <w:rPr>
                <w:rFonts w:eastAsia="Times New Roman"/>
              </w:rPr>
              <w:t xml:space="preserve"> </w:t>
            </w:r>
          </w:p>
          <w:p w:rsidR="008B3A8D" w:rsidRDefault="008B61E5">
            <w:pPr>
              <w:divId w:val="1346831072"/>
              <w:rPr>
                <w:rFonts w:eastAsia="Times New Roman"/>
              </w:rPr>
            </w:pPr>
            <w:r>
              <w:rPr>
                <w:rFonts w:eastAsia="Times New Roman"/>
                <w:b/>
                <w:bCs/>
              </w:rPr>
              <w:t>USA- INTASC: Principles from the Model Standards for Beginning Teacher Licensing and Development (1992)</w:t>
            </w:r>
          </w:p>
          <w:p w:rsidR="008B3A8D" w:rsidRDefault="008B61E5">
            <w:pPr>
              <w:divId w:val="487326654"/>
              <w:rPr>
                <w:rFonts w:eastAsia="Times New Roman"/>
              </w:rPr>
            </w:pPr>
            <w:r>
              <w:rPr>
                <w:rFonts w:eastAsia="Times New Roman"/>
                <w:b/>
                <w:bCs/>
              </w:rPr>
              <w:t>Principle:</w:t>
            </w:r>
            <w:r>
              <w:rPr>
                <w:rFonts w:eastAsia="Times New Roman"/>
              </w:rPr>
              <w:t xml:space="preserve"> 1: The teacher understands the central concepts, tools of inquiry, and structures of the discipline(s) he or she teaches and can create learning experiences that make these aspects of subject matter meaningful for students. </w:t>
            </w:r>
          </w:p>
          <w:p w:rsidR="008B3A8D" w:rsidRDefault="008B61E5">
            <w:pPr>
              <w:divId w:val="157231155"/>
              <w:rPr>
                <w:rFonts w:eastAsia="Times New Roman"/>
              </w:rPr>
            </w:pPr>
            <w:r>
              <w:rPr>
                <w:rFonts w:eastAsia="Times New Roman"/>
                <w:b/>
                <w:bCs/>
              </w:rPr>
              <w:t>Principle:</w:t>
            </w:r>
            <w:r>
              <w:rPr>
                <w:rFonts w:eastAsia="Times New Roman"/>
              </w:rPr>
              <w:t xml:space="preserve"> 6: The teacher uses knowledge of effective verbal, nonverbal, and media communication techniques to foster active inquiry, collaboration, and supportive interaction in the classroom. </w:t>
            </w:r>
          </w:p>
        </w:tc>
        <w:tc>
          <w:tcPr>
            <w:tcW w:w="0" w:type="auto"/>
            <w:vMerge/>
            <w:vAlign w:val="center"/>
            <w:hideMark/>
          </w:tcPr>
          <w:p w:rsidR="008B3A8D" w:rsidRDefault="008B3A8D">
            <w:pPr>
              <w:rPr>
                <w:rFonts w:eastAsia="Times New Roman"/>
              </w:rPr>
            </w:pPr>
          </w:p>
        </w:tc>
      </w:tr>
      <w:tr w:rsidR="008B3A8D">
        <w:tc>
          <w:tcPr>
            <w:tcW w:w="0" w:type="auto"/>
            <w:vMerge w:val="restart"/>
            <w:shd w:val="clear" w:color="auto" w:fill="CCFFFF"/>
            <w:hideMark/>
          </w:tcPr>
          <w:p w:rsidR="008B3A8D" w:rsidRDefault="008B61E5">
            <w:pPr>
              <w:rPr>
                <w:rFonts w:eastAsia="Times New Roman"/>
              </w:rPr>
            </w:pPr>
            <w:r>
              <w:rPr>
                <w:rFonts w:eastAsia="Times New Roman"/>
              </w:rPr>
              <w:t xml:space="preserve">w. Exhibited Confidence. (INTASC 1) </w:t>
            </w:r>
          </w:p>
        </w:tc>
        <w:tc>
          <w:tcPr>
            <w:tcW w:w="0" w:type="auto"/>
            <w:hideMark/>
          </w:tcPr>
          <w:p w:rsidR="008B3A8D" w:rsidRDefault="008B61E5">
            <w:pPr>
              <w:rPr>
                <w:rFonts w:eastAsia="Times New Roman"/>
              </w:rPr>
            </w:pPr>
            <w:r>
              <w:rPr>
                <w:rFonts w:eastAsia="Times New Roman"/>
              </w:rPr>
              <w:t xml:space="preserve">Never projected voice, or led the class by example </w:t>
            </w:r>
          </w:p>
        </w:tc>
        <w:tc>
          <w:tcPr>
            <w:tcW w:w="0" w:type="auto"/>
            <w:hideMark/>
          </w:tcPr>
          <w:p w:rsidR="008B3A8D" w:rsidRDefault="008B61E5">
            <w:pPr>
              <w:rPr>
                <w:rFonts w:eastAsia="Times New Roman"/>
              </w:rPr>
            </w:pPr>
            <w:r>
              <w:rPr>
                <w:rFonts w:eastAsia="Times New Roman"/>
              </w:rPr>
              <w:t xml:space="preserve">Sometimes projected voice, but did not lead the class by example </w:t>
            </w:r>
          </w:p>
        </w:tc>
        <w:tc>
          <w:tcPr>
            <w:tcW w:w="0" w:type="auto"/>
            <w:hideMark/>
          </w:tcPr>
          <w:p w:rsidR="008B3A8D" w:rsidRDefault="008B61E5">
            <w:pPr>
              <w:rPr>
                <w:rFonts w:eastAsia="Times New Roman"/>
              </w:rPr>
            </w:pPr>
            <w:r>
              <w:rPr>
                <w:rFonts w:eastAsia="Times New Roman"/>
              </w:rPr>
              <w:t xml:space="preserve">Always projected voice when appropriate, and mostly led the class by example </w:t>
            </w:r>
          </w:p>
        </w:tc>
        <w:tc>
          <w:tcPr>
            <w:tcW w:w="0" w:type="auto"/>
            <w:hideMark/>
          </w:tcPr>
          <w:p w:rsidR="008B3A8D" w:rsidRDefault="008B61E5">
            <w:pPr>
              <w:rPr>
                <w:rFonts w:eastAsia="Times New Roman"/>
              </w:rPr>
            </w:pPr>
            <w:r>
              <w:rPr>
                <w:rFonts w:eastAsia="Times New Roman"/>
              </w:rPr>
              <w:t xml:space="preserve">Always projected voice when appropriate, and always led the class by example </w:t>
            </w:r>
          </w:p>
        </w:tc>
        <w:tc>
          <w:tcPr>
            <w:tcW w:w="0" w:type="auto"/>
            <w:vMerge w:val="restart"/>
            <w:shd w:val="clear" w:color="auto" w:fill="E5FFE1"/>
            <w:hideMark/>
          </w:tcPr>
          <w:p w:rsidR="008B3A8D" w:rsidRDefault="008B61E5">
            <w:pPr>
              <w:rPr>
                <w:rFonts w:eastAsia="Times New Roman"/>
              </w:rPr>
            </w:pPr>
            <w:r>
              <w:rPr>
                <w:rFonts w:eastAsia="Times New Roman"/>
              </w:rPr>
              <w:t> </w:t>
            </w:r>
          </w:p>
        </w:tc>
      </w:tr>
      <w:tr w:rsidR="008B3A8D">
        <w:tc>
          <w:tcPr>
            <w:tcW w:w="0" w:type="auto"/>
            <w:vMerge/>
            <w:vAlign w:val="center"/>
            <w:hideMark/>
          </w:tcPr>
          <w:p w:rsidR="008B3A8D" w:rsidRDefault="008B3A8D">
            <w:pPr>
              <w:rPr>
                <w:rFonts w:eastAsia="Times New Roman"/>
              </w:rPr>
            </w:pPr>
          </w:p>
        </w:tc>
        <w:tc>
          <w:tcPr>
            <w:tcW w:w="0" w:type="auto"/>
            <w:gridSpan w:val="4"/>
            <w:hideMark/>
          </w:tcPr>
          <w:p w:rsidR="008B3A8D" w:rsidRDefault="008B61E5">
            <w:pPr>
              <w:rPr>
                <w:rFonts w:eastAsia="Times New Roman"/>
              </w:rPr>
            </w:pPr>
            <w:r>
              <w:rPr>
                <w:rFonts w:eastAsia="Times New Roman"/>
                <w:b/>
                <w:bCs/>
              </w:rPr>
              <w:t>Standards</w:t>
            </w:r>
            <w:r>
              <w:rPr>
                <w:rFonts w:eastAsia="Times New Roman"/>
              </w:rPr>
              <w:t xml:space="preserve"> </w:t>
            </w:r>
          </w:p>
          <w:p w:rsidR="008B3A8D" w:rsidRDefault="008B61E5">
            <w:pPr>
              <w:divId w:val="436366536"/>
              <w:rPr>
                <w:rFonts w:eastAsia="Times New Roman"/>
              </w:rPr>
            </w:pPr>
            <w:r>
              <w:rPr>
                <w:rFonts w:eastAsia="Times New Roman"/>
                <w:b/>
                <w:bCs/>
              </w:rPr>
              <w:t>USA- INTASC: Principles from the Model Standards for Beginning Teacher Licensing and Development (1992)</w:t>
            </w:r>
          </w:p>
          <w:p w:rsidR="008B3A8D" w:rsidRDefault="008B61E5">
            <w:pPr>
              <w:divId w:val="1090198170"/>
              <w:rPr>
                <w:rFonts w:eastAsia="Times New Roman"/>
              </w:rPr>
            </w:pPr>
            <w:r>
              <w:rPr>
                <w:rFonts w:eastAsia="Times New Roman"/>
                <w:b/>
                <w:bCs/>
              </w:rPr>
              <w:t>Principle:</w:t>
            </w:r>
            <w:r>
              <w:rPr>
                <w:rFonts w:eastAsia="Times New Roman"/>
              </w:rPr>
              <w:t xml:space="preserve"> 1: The teacher understands the central concepts, tools of inquiry, and structures of the discipline(s) he or she teaches and can create learning experiences that make these aspects of subject matter meaningful for students. </w:t>
            </w:r>
          </w:p>
        </w:tc>
        <w:tc>
          <w:tcPr>
            <w:tcW w:w="0" w:type="auto"/>
            <w:vMerge/>
            <w:vAlign w:val="center"/>
            <w:hideMark/>
          </w:tcPr>
          <w:p w:rsidR="008B3A8D" w:rsidRDefault="008B3A8D">
            <w:pPr>
              <w:rPr>
                <w:rFonts w:eastAsia="Times New Roman"/>
              </w:rPr>
            </w:pPr>
          </w:p>
        </w:tc>
      </w:tr>
      <w:tr w:rsidR="008B3A8D">
        <w:tc>
          <w:tcPr>
            <w:tcW w:w="0" w:type="auto"/>
            <w:vMerge w:val="restart"/>
            <w:shd w:val="clear" w:color="auto" w:fill="CCFFFF"/>
            <w:hideMark/>
          </w:tcPr>
          <w:p w:rsidR="008B3A8D" w:rsidRDefault="008B61E5">
            <w:pPr>
              <w:rPr>
                <w:rFonts w:eastAsia="Times New Roman"/>
              </w:rPr>
            </w:pPr>
            <w:r>
              <w:rPr>
                <w:rFonts w:eastAsia="Times New Roman"/>
              </w:rPr>
              <w:t xml:space="preserve">x. Displayed empathy. (INTASC 5,9,10) </w:t>
            </w:r>
          </w:p>
        </w:tc>
        <w:tc>
          <w:tcPr>
            <w:tcW w:w="0" w:type="auto"/>
            <w:hideMark/>
          </w:tcPr>
          <w:p w:rsidR="008B3A8D" w:rsidRDefault="008B61E5">
            <w:pPr>
              <w:rPr>
                <w:rFonts w:eastAsia="Times New Roman"/>
              </w:rPr>
            </w:pPr>
            <w:r>
              <w:rPr>
                <w:rFonts w:eastAsia="Times New Roman"/>
              </w:rPr>
              <w:t xml:space="preserve">Never listened to students and never served as students’ advocate </w:t>
            </w:r>
          </w:p>
        </w:tc>
        <w:tc>
          <w:tcPr>
            <w:tcW w:w="0" w:type="auto"/>
            <w:hideMark/>
          </w:tcPr>
          <w:p w:rsidR="008B3A8D" w:rsidRDefault="008B61E5">
            <w:pPr>
              <w:rPr>
                <w:rFonts w:eastAsia="Times New Roman"/>
              </w:rPr>
            </w:pPr>
            <w:r>
              <w:rPr>
                <w:rFonts w:eastAsia="Times New Roman"/>
              </w:rPr>
              <w:t xml:space="preserve">Sometimes listened to students and attempted to serve as student advocate </w:t>
            </w:r>
          </w:p>
        </w:tc>
        <w:tc>
          <w:tcPr>
            <w:tcW w:w="0" w:type="auto"/>
            <w:hideMark/>
          </w:tcPr>
          <w:p w:rsidR="008B3A8D" w:rsidRDefault="008B61E5">
            <w:pPr>
              <w:rPr>
                <w:rFonts w:eastAsia="Times New Roman"/>
              </w:rPr>
            </w:pPr>
            <w:r>
              <w:rPr>
                <w:rFonts w:eastAsia="Times New Roman"/>
              </w:rPr>
              <w:t xml:space="preserve">Always listened to students when appropriate and sometimes served as students’ advocate when determining, for example, that factors in the students’ environment outside of school may be influencing the students’ life and learning </w:t>
            </w:r>
          </w:p>
        </w:tc>
        <w:tc>
          <w:tcPr>
            <w:tcW w:w="0" w:type="auto"/>
            <w:hideMark/>
          </w:tcPr>
          <w:p w:rsidR="008B3A8D" w:rsidRDefault="008B61E5">
            <w:pPr>
              <w:rPr>
                <w:rFonts w:eastAsia="Times New Roman"/>
              </w:rPr>
            </w:pPr>
            <w:r>
              <w:rPr>
                <w:rFonts w:eastAsia="Times New Roman"/>
              </w:rPr>
              <w:t xml:space="preserve">Always listened to students when appropriate and always served as students’ advocate when appropriate (e.g., when determining that factors in the students’ environment outside of school may be influencing the students’ life and learning) </w:t>
            </w:r>
          </w:p>
        </w:tc>
        <w:tc>
          <w:tcPr>
            <w:tcW w:w="0" w:type="auto"/>
            <w:vMerge w:val="restart"/>
            <w:shd w:val="clear" w:color="auto" w:fill="E5FFE1"/>
            <w:hideMark/>
          </w:tcPr>
          <w:p w:rsidR="008B3A8D" w:rsidRDefault="008B61E5">
            <w:pPr>
              <w:rPr>
                <w:rFonts w:eastAsia="Times New Roman"/>
              </w:rPr>
            </w:pPr>
            <w:r>
              <w:rPr>
                <w:rFonts w:eastAsia="Times New Roman"/>
              </w:rPr>
              <w:t> </w:t>
            </w:r>
          </w:p>
        </w:tc>
      </w:tr>
      <w:tr w:rsidR="008B3A8D">
        <w:tc>
          <w:tcPr>
            <w:tcW w:w="0" w:type="auto"/>
            <w:vMerge/>
            <w:vAlign w:val="center"/>
            <w:hideMark/>
          </w:tcPr>
          <w:p w:rsidR="008B3A8D" w:rsidRDefault="008B3A8D">
            <w:pPr>
              <w:rPr>
                <w:rFonts w:eastAsia="Times New Roman"/>
              </w:rPr>
            </w:pPr>
          </w:p>
        </w:tc>
        <w:tc>
          <w:tcPr>
            <w:tcW w:w="0" w:type="auto"/>
            <w:gridSpan w:val="4"/>
            <w:hideMark/>
          </w:tcPr>
          <w:p w:rsidR="008B3A8D" w:rsidRDefault="008B61E5">
            <w:pPr>
              <w:rPr>
                <w:rFonts w:eastAsia="Times New Roman"/>
              </w:rPr>
            </w:pPr>
            <w:r>
              <w:rPr>
                <w:rFonts w:eastAsia="Times New Roman"/>
                <w:b/>
                <w:bCs/>
              </w:rPr>
              <w:t>Standards</w:t>
            </w:r>
            <w:r>
              <w:rPr>
                <w:rFonts w:eastAsia="Times New Roman"/>
              </w:rPr>
              <w:t xml:space="preserve"> </w:t>
            </w:r>
          </w:p>
          <w:p w:rsidR="008B3A8D" w:rsidRDefault="008B61E5">
            <w:pPr>
              <w:divId w:val="1662394594"/>
              <w:rPr>
                <w:rFonts w:eastAsia="Times New Roman"/>
              </w:rPr>
            </w:pPr>
            <w:r>
              <w:rPr>
                <w:rFonts w:eastAsia="Times New Roman"/>
                <w:b/>
                <w:bCs/>
              </w:rPr>
              <w:t>USA- INTASC: Principles from the Model Standards for Beginning Teacher Licensing and Development (1992)</w:t>
            </w:r>
          </w:p>
          <w:p w:rsidR="008B3A8D" w:rsidRDefault="008B61E5">
            <w:pPr>
              <w:divId w:val="225453922"/>
              <w:rPr>
                <w:rFonts w:eastAsia="Times New Roman"/>
              </w:rPr>
            </w:pPr>
            <w:r>
              <w:rPr>
                <w:rFonts w:eastAsia="Times New Roman"/>
                <w:b/>
                <w:bCs/>
              </w:rPr>
              <w:t>Principle:</w:t>
            </w:r>
            <w:r>
              <w:rPr>
                <w:rFonts w:eastAsia="Times New Roman"/>
              </w:rPr>
              <w:t xml:space="preserve"> 5: The teacher uses an understanding of individual and group motivation and behavior to create a learning environment that encourages positive social interaction, active engagement in learning, and self-motivation. </w:t>
            </w:r>
          </w:p>
          <w:p w:rsidR="008B3A8D" w:rsidRDefault="008B61E5">
            <w:pPr>
              <w:divId w:val="1839999707"/>
              <w:rPr>
                <w:rFonts w:eastAsia="Times New Roman"/>
              </w:rPr>
            </w:pPr>
            <w:r>
              <w:rPr>
                <w:rFonts w:eastAsia="Times New Roman"/>
                <w:b/>
                <w:bCs/>
              </w:rPr>
              <w:t>Principle:</w:t>
            </w:r>
            <w:r>
              <w:rPr>
                <w:rFonts w:eastAsia="Times New Roman"/>
              </w:rPr>
              <w:t xml:space="preserve"> 9: The teacher is a reflective practitioner who continually evaluates the effects of his/her choices and actions on others (students, parents, and other professionals in the learning community) and who actively seeks out opportunities to grow professionally. </w:t>
            </w:r>
          </w:p>
          <w:p w:rsidR="008B3A8D" w:rsidRDefault="008B61E5">
            <w:pPr>
              <w:divId w:val="394160561"/>
              <w:rPr>
                <w:rFonts w:eastAsia="Times New Roman"/>
              </w:rPr>
            </w:pPr>
            <w:r>
              <w:rPr>
                <w:rFonts w:eastAsia="Times New Roman"/>
                <w:b/>
                <w:bCs/>
              </w:rPr>
              <w:t>Principle:</w:t>
            </w:r>
            <w:r>
              <w:rPr>
                <w:rFonts w:eastAsia="Times New Roman"/>
              </w:rPr>
              <w:t xml:space="preserve"> 10: The teacher fosters relationships with school colleagues, parents, and agencies in the larger community to support students’ learning and well-being. </w:t>
            </w:r>
          </w:p>
        </w:tc>
        <w:tc>
          <w:tcPr>
            <w:tcW w:w="0" w:type="auto"/>
            <w:vMerge/>
            <w:vAlign w:val="center"/>
            <w:hideMark/>
          </w:tcPr>
          <w:p w:rsidR="008B3A8D" w:rsidRDefault="008B3A8D">
            <w:pPr>
              <w:rPr>
                <w:rFonts w:eastAsia="Times New Roman"/>
              </w:rPr>
            </w:pPr>
          </w:p>
        </w:tc>
      </w:tr>
      <w:tr w:rsidR="008B3A8D">
        <w:tc>
          <w:tcPr>
            <w:tcW w:w="0" w:type="auto"/>
            <w:vMerge w:val="restart"/>
            <w:shd w:val="clear" w:color="auto" w:fill="CCFFFF"/>
            <w:hideMark/>
          </w:tcPr>
          <w:p w:rsidR="008B3A8D" w:rsidRDefault="008B61E5">
            <w:pPr>
              <w:rPr>
                <w:rFonts w:eastAsia="Times New Roman"/>
              </w:rPr>
            </w:pPr>
            <w:r>
              <w:rPr>
                <w:rFonts w:eastAsia="Times New Roman"/>
              </w:rPr>
              <w:t xml:space="preserve">y. Acted and </w:t>
            </w:r>
            <w:r>
              <w:rPr>
                <w:rFonts w:eastAsia="Times New Roman"/>
              </w:rPr>
              <w:lastRenderedPageBreak/>
              <w:t xml:space="preserve">appeared in a professional manner. (INTASC 9) </w:t>
            </w:r>
          </w:p>
        </w:tc>
        <w:tc>
          <w:tcPr>
            <w:tcW w:w="0" w:type="auto"/>
            <w:hideMark/>
          </w:tcPr>
          <w:p w:rsidR="008B3A8D" w:rsidRDefault="008B61E5">
            <w:pPr>
              <w:rPr>
                <w:rFonts w:eastAsia="Times New Roman"/>
              </w:rPr>
            </w:pPr>
            <w:r>
              <w:rPr>
                <w:rFonts w:eastAsia="Times New Roman"/>
              </w:rPr>
              <w:lastRenderedPageBreak/>
              <w:t>Failed to start and</w:t>
            </w:r>
            <w:r w:rsidR="001527A6">
              <w:rPr>
                <w:rFonts w:eastAsia="Times New Roman"/>
              </w:rPr>
              <w:t>/or</w:t>
            </w:r>
            <w:r>
              <w:rPr>
                <w:rFonts w:eastAsia="Times New Roman"/>
              </w:rPr>
              <w:t xml:space="preserve"> end on time </w:t>
            </w:r>
            <w:r>
              <w:rPr>
                <w:rFonts w:eastAsia="Times New Roman"/>
              </w:rPr>
              <w:lastRenderedPageBreak/>
              <w:t xml:space="preserve">and failed to wear professional attire. </w:t>
            </w:r>
          </w:p>
        </w:tc>
        <w:tc>
          <w:tcPr>
            <w:tcW w:w="0" w:type="auto"/>
            <w:hideMark/>
          </w:tcPr>
          <w:p w:rsidR="008B3A8D" w:rsidRDefault="008B3A8D">
            <w:pPr>
              <w:rPr>
                <w:rFonts w:eastAsia="Times New Roman"/>
              </w:rPr>
            </w:pPr>
          </w:p>
        </w:tc>
        <w:tc>
          <w:tcPr>
            <w:tcW w:w="0" w:type="auto"/>
            <w:hideMark/>
          </w:tcPr>
          <w:p w:rsidR="008B3A8D" w:rsidRDefault="008B3A8D">
            <w:pPr>
              <w:rPr>
                <w:rFonts w:eastAsia="Times New Roman"/>
              </w:rPr>
            </w:pPr>
          </w:p>
        </w:tc>
        <w:tc>
          <w:tcPr>
            <w:tcW w:w="0" w:type="auto"/>
            <w:hideMark/>
          </w:tcPr>
          <w:p w:rsidR="008B3A8D" w:rsidRDefault="001527A6">
            <w:pPr>
              <w:rPr>
                <w:rFonts w:eastAsia="Times New Roman"/>
              </w:rPr>
            </w:pPr>
            <w:r>
              <w:rPr>
                <w:rFonts w:eastAsia="Times New Roman"/>
              </w:rPr>
              <w:t>S</w:t>
            </w:r>
            <w:bookmarkStart w:id="0" w:name="_GoBack"/>
            <w:bookmarkEnd w:id="0"/>
            <w:r w:rsidR="008B61E5">
              <w:rPr>
                <w:rFonts w:eastAsia="Times New Roman"/>
              </w:rPr>
              <w:t xml:space="preserve">tarted and ended on time and </w:t>
            </w:r>
            <w:r w:rsidR="008B61E5">
              <w:rPr>
                <w:rFonts w:eastAsia="Times New Roman"/>
              </w:rPr>
              <w:lastRenderedPageBreak/>
              <w:t xml:space="preserve">wore professional attire. </w:t>
            </w:r>
          </w:p>
        </w:tc>
        <w:tc>
          <w:tcPr>
            <w:tcW w:w="0" w:type="auto"/>
            <w:vMerge w:val="restart"/>
            <w:shd w:val="clear" w:color="auto" w:fill="E5FFE1"/>
            <w:hideMark/>
          </w:tcPr>
          <w:p w:rsidR="008B3A8D" w:rsidRDefault="008B61E5">
            <w:pPr>
              <w:rPr>
                <w:rFonts w:eastAsia="Times New Roman"/>
              </w:rPr>
            </w:pPr>
            <w:r>
              <w:rPr>
                <w:rFonts w:eastAsia="Times New Roman"/>
              </w:rPr>
              <w:lastRenderedPageBreak/>
              <w:t> </w:t>
            </w:r>
          </w:p>
        </w:tc>
      </w:tr>
      <w:tr w:rsidR="008B3A8D">
        <w:tc>
          <w:tcPr>
            <w:tcW w:w="0" w:type="auto"/>
            <w:vMerge/>
            <w:vAlign w:val="center"/>
            <w:hideMark/>
          </w:tcPr>
          <w:p w:rsidR="008B3A8D" w:rsidRDefault="008B3A8D">
            <w:pPr>
              <w:rPr>
                <w:rFonts w:eastAsia="Times New Roman"/>
              </w:rPr>
            </w:pPr>
          </w:p>
        </w:tc>
        <w:tc>
          <w:tcPr>
            <w:tcW w:w="0" w:type="auto"/>
            <w:gridSpan w:val="4"/>
            <w:hideMark/>
          </w:tcPr>
          <w:p w:rsidR="008B3A8D" w:rsidRDefault="008B61E5">
            <w:pPr>
              <w:rPr>
                <w:rFonts w:eastAsia="Times New Roman"/>
              </w:rPr>
            </w:pPr>
            <w:r>
              <w:rPr>
                <w:rFonts w:eastAsia="Times New Roman"/>
                <w:b/>
                <w:bCs/>
              </w:rPr>
              <w:t>Standards</w:t>
            </w:r>
            <w:r>
              <w:rPr>
                <w:rFonts w:eastAsia="Times New Roman"/>
              </w:rPr>
              <w:t xml:space="preserve"> </w:t>
            </w:r>
          </w:p>
          <w:p w:rsidR="008B3A8D" w:rsidRDefault="008B61E5">
            <w:pPr>
              <w:divId w:val="1655715685"/>
              <w:rPr>
                <w:rFonts w:eastAsia="Times New Roman"/>
              </w:rPr>
            </w:pPr>
            <w:r>
              <w:rPr>
                <w:rFonts w:eastAsia="Times New Roman"/>
                <w:b/>
                <w:bCs/>
              </w:rPr>
              <w:t>USA- INTASC: Principles from the Model Standards for Beginning Teacher Licensing and Development (1992)</w:t>
            </w:r>
          </w:p>
          <w:p w:rsidR="008B3A8D" w:rsidRDefault="008B61E5">
            <w:pPr>
              <w:divId w:val="138621244"/>
              <w:rPr>
                <w:rFonts w:eastAsia="Times New Roman"/>
              </w:rPr>
            </w:pPr>
            <w:r>
              <w:rPr>
                <w:rFonts w:eastAsia="Times New Roman"/>
                <w:b/>
                <w:bCs/>
              </w:rPr>
              <w:t>Principle:</w:t>
            </w:r>
            <w:r>
              <w:rPr>
                <w:rFonts w:eastAsia="Times New Roman"/>
              </w:rPr>
              <w:t xml:space="preserve"> 9: The teacher is a reflective practitioner who continually evaluates the effects of his/her choices and actions on others (students, parents, and other professionals in the learning community) and who actively seeks out opportunities to grow professionally. </w:t>
            </w:r>
          </w:p>
        </w:tc>
        <w:tc>
          <w:tcPr>
            <w:tcW w:w="0" w:type="auto"/>
            <w:vMerge/>
            <w:vAlign w:val="center"/>
            <w:hideMark/>
          </w:tcPr>
          <w:p w:rsidR="008B3A8D" w:rsidRDefault="008B3A8D">
            <w:pPr>
              <w:rPr>
                <w:rFonts w:eastAsia="Times New Roman"/>
              </w:rPr>
            </w:pPr>
          </w:p>
        </w:tc>
      </w:tr>
      <w:tr w:rsidR="008B3A8D">
        <w:tc>
          <w:tcPr>
            <w:tcW w:w="0" w:type="auto"/>
            <w:vMerge w:val="restart"/>
            <w:shd w:val="clear" w:color="auto" w:fill="CCFFFF"/>
            <w:hideMark/>
          </w:tcPr>
          <w:p w:rsidR="008B3A8D" w:rsidRDefault="008B61E5">
            <w:pPr>
              <w:rPr>
                <w:rFonts w:eastAsia="Times New Roman"/>
              </w:rPr>
            </w:pPr>
            <w:r>
              <w:rPr>
                <w:rFonts w:eastAsia="Times New Roman"/>
              </w:rPr>
              <w:t xml:space="preserve">z. Family and community connections (INTASC 10) </w:t>
            </w:r>
          </w:p>
        </w:tc>
        <w:tc>
          <w:tcPr>
            <w:tcW w:w="0" w:type="auto"/>
            <w:hideMark/>
          </w:tcPr>
          <w:p w:rsidR="008B3A8D" w:rsidRDefault="00835AB8">
            <w:pPr>
              <w:rPr>
                <w:rFonts w:eastAsia="Times New Roman"/>
              </w:rPr>
            </w:pPr>
            <w:r>
              <w:rPr>
                <w:rFonts w:eastAsia="Times New Roman"/>
              </w:rPr>
              <w:t>No collabora</w:t>
            </w:r>
            <w:r w:rsidR="008B61E5">
              <w:rPr>
                <w:rFonts w:eastAsia="Times New Roman"/>
              </w:rPr>
              <w:t xml:space="preserve">tion with colleagues, family, and community despite being appropriate for lesson. </w:t>
            </w:r>
          </w:p>
        </w:tc>
        <w:tc>
          <w:tcPr>
            <w:tcW w:w="0" w:type="auto"/>
            <w:hideMark/>
          </w:tcPr>
          <w:p w:rsidR="008B3A8D" w:rsidRDefault="008B61E5">
            <w:pPr>
              <w:rPr>
                <w:rFonts w:eastAsia="Times New Roman"/>
              </w:rPr>
            </w:pPr>
            <w:r>
              <w:rPr>
                <w:rFonts w:eastAsia="Times New Roman"/>
              </w:rPr>
              <w:t xml:space="preserve">Minimal collaboration with colleagues, family, and community despite being appropriate for lesson. </w:t>
            </w:r>
          </w:p>
        </w:tc>
        <w:tc>
          <w:tcPr>
            <w:tcW w:w="0" w:type="auto"/>
            <w:hideMark/>
          </w:tcPr>
          <w:p w:rsidR="008B3A8D" w:rsidRDefault="008B61E5">
            <w:pPr>
              <w:rPr>
                <w:rFonts w:eastAsia="Times New Roman"/>
              </w:rPr>
            </w:pPr>
            <w:r>
              <w:rPr>
                <w:rFonts w:eastAsia="Times New Roman"/>
              </w:rPr>
              <w:t xml:space="preserve">Some evidence of collaboration with colleagues, family, and community that is appropriate for lesson. </w:t>
            </w:r>
          </w:p>
        </w:tc>
        <w:tc>
          <w:tcPr>
            <w:tcW w:w="0" w:type="auto"/>
            <w:hideMark/>
          </w:tcPr>
          <w:p w:rsidR="008B3A8D" w:rsidRDefault="008B61E5">
            <w:pPr>
              <w:rPr>
                <w:rFonts w:eastAsia="Times New Roman"/>
              </w:rPr>
            </w:pPr>
            <w:r>
              <w:rPr>
                <w:rFonts w:eastAsia="Times New Roman"/>
              </w:rPr>
              <w:t xml:space="preserve">Significant collaboration with colleagues, family and community that is appropriate for lesson. </w:t>
            </w:r>
          </w:p>
        </w:tc>
        <w:tc>
          <w:tcPr>
            <w:tcW w:w="0" w:type="auto"/>
            <w:vMerge w:val="restart"/>
            <w:shd w:val="clear" w:color="auto" w:fill="E5FFE1"/>
            <w:hideMark/>
          </w:tcPr>
          <w:p w:rsidR="008B3A8D" w:rsidRDefault="008B61E5">
            <w:pPr>
              <w:rPr>
                <w:rFonts w:eastAsia="Times New Roman"/>
              </w:rPr>
            </w:pPr>
            <w:r>
              <w:rPr>
                <w:rFonts w:eastAsia="Times New Roman"/>
              </w:rPr>
              <w:t> </w:t>
            </w:r>
          </w:p>
        </w:tc>
      </w:tr>
      <w:tr w:rsidR="008B3A8D">
        <w:tc>
          <w:tcPr>
            <w:tcW w:w="0" w:type="auto"/>
            <w:vMerge/>
            <w:vAlign w:val="center"/>
            <w:hideMark/>
          </w:tcPr>
          <w:p w:rsidR="008B3A8D" w:rsidRDefault="008B3A8D">
            <w:pPr>
              <w:rPr>
                <w:rFonts w:eastAsia="Times New Roman"/>
              </w:rPr>
            </w:pPr>
          </w:p>
        </w:tc>
        <w:tc>
          <w:tcPr>
            <w:tcW w:w="0" w:type="auto"/>
            <w:gridSpan w:val="4"/>
            <w:hideMark/>
          </w:tcPr>
          <w:p w:rsidR="008B3A8D" w:rsidRDefault="008B61E5">
            <w:pPr>
              <w:rPr>
                <w:rFonts w:eastAsia="Times New Roman"/>
              </w:rPr>
            </w:pPr>
            <w:r>
              <w:rPr>
                <w:rFonts w:eastAsia="Times New Roman"/>
                <w:b/>
                <w:bCs/>
              </w:rPr>
              <w:t>Standards</w:t>
            </w:r>
            <w:r>
              <w:rPr>
                <w:rFonts w:eastAsia="Times New Roman"/>
              </w:rPr>
              <w:t xml:space="preserve"> </w:t>
            </w:r>
          </w:p>
          <w:p w:rsidR="008B3A8D" w:rsidRDefault="008B61E5">
            <w:pPr>
              <w:divId w:val="1564410302"/>
              <w:rPr>
                <w:rFonts w:eastAsia="Times New Roman"/>
              </w:rPr>
            </w:pPr>
            <w:r>
              <w:rPr>
                <w:rFonts w:eastAsia="Times New Roman"/>
                <w:b/>
                <w:bCs/>
              </w:rPr>
              <w:t>USA- INTASC: Principles from the Model Standards for Beginning Teacher Licensing and Development (1992)</w:t>
            </w:r>
          </w:p>
          <w:p w:rsidR="008B3A8D" w:rsidRDefault="008B61E5">
            <w:pPr>
              <w:divId w:val="1859808586"/>
              <w:rPr>
                <w:rFonts w:eastAsia="Times New Roman"/>
              </w:rPr>
            </w:pPr>
            <w:r>
              <w:rPr>
                <w:rFonts w:eastAsia="Times New Roman"/>
                <w:b/>
                <w:bCs/>
              </w:rPr>
              <w:t>Principle:</w:t>
            </w:r>
            <w:r>
              <w:rPr>
                <w:rFonts w:eastAsia="Times New Roman"/>
              </w:rPr>
              <w:t xml:space="preserve"> 10: The teacher fosters relationships with school colleagues, parents, and agencies in the larger community to support students’ learning and well-being. </w:t>
            </w:r>
          </w:p>
        </w:tc>
        <w:tc>
          <w:tcPr>
            <w:tcW w:w="0" w:type="auto"/>
            <w:vMerge/>
            <w:vAlign w:val="center"/>
            <w:hideMark/>
          </w:tcPr>
          <w:p w:rsidR="008B3A8D" w:rsidRDefault="008B3A8D">
            <w:pPr>
              <w:rPr>
                <w:rFonts w:eastAsia="Times New Roman"/>
              </w:rPr>
            </w:pPr>
          </w:p>
        </w:tc>
      </w:tr>
    </w:tbl>
    <w:p w:rsidR="008B61E5" w:rsidRDefault="008B61E5">
      <w:pPr>
        <w:pStyle w:val="z-BottomofForm"/>
      </w:pPr>
      <w:r>
        <w:t>Bottom of Form</w:t>
      </w:r>
    </w:p>
    <w:sectPr w:rsidR="008B61E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835AB8"/>
    <w:rsid w:val="001527A6"/>
    <w:rsid w:val="00835AB8"/>
    <w:rsid w:val="008B3A8D"/>
    <w:rsid w:val="008B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outlineLvl w:val="0"/>
    </w:pPr>
    <w:rPr>
      <w:rFonts w:ascii="Arial" w:hAnsi="Arial" w:cs="Arial"/>
      <w:b/>
      <w:bCs/>
      <w:kern w:val="36"/>
      <w:sz w:val="36"/>
      <w:szCs w:val="36"/>
    </w:rPr>
  </w:style>
  <w:style w:type="paragraph" w:styleId="Heading2">
    <w:name w:val="heading 2"/>
    <w:basedOn w:val="Normal"/>
    <w:link w:val="Heading2Char"/>
    <w:uiPriority w:val="9"/>
    <w:qFormat/>
    <w:pPr>
      <w:pBdr>
        <w:bottom w:val="single" w:sz="6" w:space="0" w:color="000000"/>
      </w:pBdr>
      <w:spacing w:before="100" w:beforeAutospacing="1" w:after="100" w:afterAutospacing="1"/>
      <w:outlineLvl w:val="1"/>
    </w:pPr>
    <w:rPr>
      <w:rFonts w:ascii="Arial" w:hAnsi="Arial" w:cs="Arial"/>
      <w:b/>
      <w:bCs/>
      <w:sz w:val="32"/>
      <w:szCs w:val="32"/>
    </w:rPr>
  </w:style>
  <w:style w:type="paragraph" w:styleId="Heading3">
    <w:name w:val="heading 3"/>
    <w:basedOn w:val="Normal"/>
    <w:link w:val="Heading3Char"/>
    <w:uiPriority w:val="9"/>
    <w:qFormat/>
    <w:pPr>
      <w:pBdr>
        <w:bottom w:val="dashed" w:sz="6" w:space="0" w:color="000000"/>
      </w:pBdr>
      <w:spacing w:before="100" w:beforeAutospacing="1" w:after="100" w:afterAutospacing="1"/>
      <w:outlineLvl w:val="2"/>
    </w:pPr>
    <w:rPr>
      <w:rFonts w:ascii="Arial" w:hAnsi="Arial" w:cs="Arial"/>
      <w:b/>
      <w:bCs/>
      <w:sz w:val="28"/>
      <w:szCs w:val="28"/>
    </w:rPr>
  </w:style>
  <w:style w:type="paragraph" w:styleId="Heading4">
    <w:name w:val="heading 4"/>
    <w:basedOn w:val="Normal"/>
    <w:link w:val="Heading4Char"/>
    <w:uiPriority w:val="9"/>
    <w:qFormat/>
    <w:pPr>
      <w:spacing w:before="100" w:beforeAutospacing="1" w:after="40"/>
      <w:outlineLvl w:val="3"/>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customStyle="1" w:styleId="formquestion">
    <w:name w:val="formquestion"/>
    <w:basedOn w:val="Normal"/>
    <w:pPr>
      <w:keepNext/>
      <w:spacing w:before="320" w:after="100" w:afterAutospacing="1"/>
    </w:pPr>
    <w:rPr>
      <w:rFonts w:ascii="Arial" w:hAnsi="Arial" w:cs="Arial"/>
      <w:b/>
      <w:bCs/>
      <w:sz w:val="22"/>
      <w:szCs w:val="22"/>
    </w:rPr>
  </w:style>
  <w:style w:type="paragraph" w:customStyle="1" w:styleId="formquestiondesc">
    <w:name w:val="formquestiondesc"/>
    <w:basedOn w:val="Normal"/>
    <w:pPr>
      <w:spacing w:before="100" w:beforeAutospacing="1" w:after="80"/>
    </w:pPr>
    <w:rPr>
      <w:sz w:val="16"/>
      <w:szCs w:val="16"/>
    </w:rPr>
  </w:style>
  <w:style w:type="paragraph" w:customStyle="1" w:styleId="scalekey">
    <w:name w:val="scalekey"/>
    <w:basedOn w:val="Normal"/>
    <w:pPr>
      <w:spacing w:before="100" w:beforeAutospacing="1" w:after="80"/>
    </w:pPr>
    <w:rPr>
      <w:sz w:val="16"/>
      <w:szCs w:val="16"/>
    </w:rPr>
  </w:style>
  <w:style w:type="paragraph" w:customStyle="1" w:styleId="rubric">
    <w:name w:val="rubric"/>
    <w:basedOn w:val="Normal"/>
    <w:pPr>
      <w:spacing w:before="100" w:beforeAutospacing="1" w:after="100" w:afterAutospacing="1"/>
    </w:pPr>
  </w:style>
  <w:style w:type="paragraph" w:customStyle="1" w:styleId="label">
    <w:name w:val="label"/>
    <w:basedOn w:val="Normal"/>
    <w:pPr>
      <w:spacing w:before="100" w:beforeAutospacing="1" w:after="100" w:afterAutospacing="1"/>
    </w:pPr>
  </w:style>
  <w:style w:type="paragraph" w:customStyle="1" w:styleId="level">
    <w:name w:val="level"/>
    <w:basedOn w:val="Normal"/>
    <w:pPr>
      <w:shd w:val="clear" w:color="auto" w:fill="EAEAEA"/>
      <w:spacing w:before="100" w:beforeAutospacing="1" w:after="100" w:afterAutospacing="1"/>
    </w:pPr>
  </w:style>
  <w:style w:type="paragraph" w:customStyle="1" w:styleId="score">
    <w:name w:val="score"/>
    <w:basedOn w:val="Normal"/>
    <w:pPr>
      <w:shd w:val="clear" w:color="auto" w:fill="E5FFE1"/>
      <w:spacing w:before="100" w:beforeAutospacing="1" w:after="100" w:afterAutospacing="1"/>
      <w:textAlignment w:val="top"/>
    </w:pPr>
  </w:style>
  <w:style w:type="paragraph" w:customStyle="1" w:styleId="form">
    <w:name w:val="form"/>
    <w:basedOn w:val="Normal"/>
    <w:pPr>
      <w:shd w:val="clear" w:color="auto" w:fill="EAEAEA"/>
      <w:spacing w:before="100" w:beforeAutospacing="1" w:after="100" w:afterAutospacing="1"/>
      <w:textAlignment w:val="top"/>
    </w:pPr>
  </w:style>
  <w:style w:type="paragraph" w:customStyle="1" w:styleId="criteria">
    <w:name w:val="criteria"/>
    <w:basedOn w:val="Normal"/>
    <w:pPr>
      <w:shd w:val="clear" w:color="auto" w:fill="CCFFFF"/>
      <w:spacing w:before="100" w:beforeAutospacing="1" w:after="100" w:afterAutospacing="1"/>
      <w:textAlignment w:val="top"/>
    </w:pPr>
  </w:style>
  <w:style w:type="paragraph" w:customStyle="1" w:styleId="cell">
    <w:name w:val="cell"/>
    <w:basedOn w:val="Normal"/>
    <w:pPr>
      <w:spacing w:before="100" w:beforeAutospacing="1" w:after="100" w:afterAutospacing="1"/>
      <w:textAlignment w:val="top"/>
    </w:pPr>
  </w:style>
  <w:style w:type="paragraph" w:customStyle="1" w:styleId="cellnostandards">
    <w:name w:val="cellnostandards"/>
    <w:basedOn w:val="Normal"/>
    <w:pPr>
      <w:spacing w:before="100" w:beforeAutospacing="1" w:after="100" w:afterAutospacing="1"/>
      <w:textAlignment w:val="top"/>
    </w:pPr>
  </w:style>
  <w:style w:type="paragraph" w:customStyle="1" w:styleId="standards">
    <w:name w:val="standards"/>
    <w:basedOn w:val="Normal"/>
    <w:pPr>
      <w:spacing w:before="100" w:beforeAutospacing="1" w:after="100" w:afterAutospacing="1"/>
      <w:textAlignment w:val="top"/>
    </w:pPr>
    <w:rPr>
      <w:sz w:val="18"/>
      <w:szCs w:val="18"/>
    </w:rPr>
  </w:style>
  <w:style w:type="paragraph" w:customStyle="1" w:styleId="maxedrubric">
    <w:name w:val="maxedrubric"/>
    <w:basedOn w:val="Normal"/>
    <w:pPr>
      <w:spacing w:before="100" w:beforeAutospacing="1" w:after="100" w:afterAutospacing="1"/>
    </w:pPr>
    <w:rPr>
      <w:sz w:val="16"/>
      <w:szCs w:val="16"/>
    </w:rPr>
  </w:style>
  <w:style w:type="table" w:styleId="TableGrid">
    <w:name w:val="Table Grid"/>
    <w:basedOn w:val="TableNormal"/>
    <w:uiPriority w:val="59"/>
    <w:rPr>
      <w:rFonts w:ascii="Arial" w:hAnsi="Arial" w:cs="Arial"/>
      <w:sz w:val="18"/>
      <w:szCs w:val="18"/>
    </w:rPr>
    <w:tblPr>
      <w:tblInd w:w="0" w:type="dxa"/>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CellMar>
        <w:top w:w="108" w:type="dxa"/>
        <w:left w:w="108" w:type="dxa"/>
        <w:bottom w:w="108" w:type="dxa"/>
        <w:right w:w="108" w:type="dxa"/>
      </w:tblCellMar>
    </w:tbl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outlineLvl w:val="0"/>
    </w:pPr>
    <w:rPr>
      <w:rFonts w:ascii="Arial" w:hAnsi="Arial" w:cs="Arial"/>
      <w:b/>
      <w:bCs/>
      <w:kern w:val="36"/>
      <w:sz w:val="36"/>
      <w:szCs w:val="36"/>
    </w:rPr>
  </w:style>
  <w:style w:type="paragraph" w:styleId="Heading2">
    <w:name w:val="heading 2"/>
    <w:basedOn w:val="Normal"/>
    <w:link w:val="Heading2Char"/>
    <w:uiPriority w:val="9"/>
    <w:qFormat/>
    <w:pPr>
      <w:pBdr>
        <w:bottom w:val="single" w:sz="6" w:space="0" w:color="000000"/>
      </w:pBdr>
      <w:spacing w:before="100" w:beforeAutospacing="1" w:after="100" w:afterAutospacing="1"/>
      <w:outlineLvl w:val="1"/>
    </w:pPr>
    <w:rPr>
      <w:rFonts w:ascii="Arial" w:hAnsi="Arial" w:cs="Arial"/>
      <w:b/>
      <w:bCs/>
      <w:sz w:val="32"/>
      <w:szCs w:val="32"/>
    </w:rPr>
  </w:style>
  <w:style w:type="paragraph" w:styleId="Heading3">
    <w:name w:val="heading 3"/>
    <w:basedOn w:val="Normal"/>
    <w:link w:val="Heading3Char"/>
    <w:uiPriority w:val="9"/>
    <w:qFormat/>
    <w:pPr>
      <w:pBdr>
        <w:bottom w:val="dashed" w:sz="6" w:space="0" w:color="000000"/>
      </w:pBdr>
      <w:spacing w:before="100" w:beforeAutospacing="1" w:after="100" w:afterAutospacing="1"/>
      <w:outlineLvl w:val="2"/>
    </w:pPr>
    <w:rPr>
      <w:rFonts w:ascii="Arial" w:hAnsi="Arial" w:cs="Arial"/>
      <w:b/>
      <w:bCs/>
      <w:sz w:val="28"/>
      <w:szCs w:val="28"/>
    </w:rPr>
  </w:style>
  <w:style w:type="paragraph" w:styleId="Heading4">
    <w:name w:val="heading 4"/>
    <w:basedOn w:val="Normal"/>
    <w:link w:val="Heading4Char"/>
    <w:uiPriority w:val="9"/>
    <w:qFormat/>
    <w:pPr>
      <w:spacing w:before="100" w:beforeAutospacing="1" w:after="40"/>
      <w:outlineLvl w:val="3"/>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customStyle="1" w:styleId="formquestion">
    <w:name w:val="formquestion"/>
    <w:basedOn w:val="Normal"/>
    <w:pPr>
      <w:keepNext/>
      <w:spacing w:before="320" w:after="100" w:afterAutospacing="1"/>
    </w:pPr>
    <w:rPr>
      <w:rFonts w:ascii="Arial" w:hAnsi="Arial" w:cs="Arial"/>
      <w:b/>
      <w:bCs/>
      <w:sz w:val="22"/>
      <w:szCs w:val="22"/>
    </w:rPr>
  </w:style>
  <w:style w:type="paragraph" w:customStyle="1" w:styleId="formquestiondesc">
    <w:name w:val="formquestiondesc"/>
    <w:basedOn w:val="Normal"/>
    <w:pPr>
      <w:spacing w:before="100" w:beforeAutospacing="1" w:after="80"/>
    </w:pPr>
    <w:rPr>
      <w:sz w:val="16"/>
      <w:szCs w:val="16"/>
    </w:rPr>
  </w:style>
  <w:style w:type="paragraph" w:customStyle="1" w:styleId="scalekey">
    <w:name w:val="scalekey"/>
    <w:basedOn w:val="Normal"/>
    <w:pPr>
      <w:spacing w:before="100" w:beforeAutospacing="1" w:after="80"/>
    </w:pPr>
    <w:rPr>
      <w:sz w:val="16"/>
      <w:szCs w:val="16"/>
    </w:rPr>
  </w:style>
  <w:style w:type="paragraph" w:customStyle="1" w:styleId="rubric">
    <w:name w:val="rubric"/>
    <w:basedOn w:val="Normal"/>
    <w:pPr>
      <w:spacing w:before="100" w:beforeAutospacing="1" w:after="100" w:afterAutospacing="1"/>
    </w:pPr>
  </w:style>
  <w:style w:type="paragraph" w:customStyle="1" w:styleId="label">
    <w:name w:val="label"/>
    <w:basedOn w:val="Normal"/>
    <w:pPr>
      <w:spacing w:before="100" w:beforeAutospacing="1" w:after="100" w:afterAutospacing="1"/>
    </w:pPr>
  </w:style>
  <w:style w:type="paragraph" w:customStyle="1" w:styleId="level">
    <w:name w:val="level"/>
    <w:basedOn w:val="Normal"/>
    <w:pPr>
      <w:shd w:val="clear" w:color="auto" w:fill="EAEAEA"/>
      <w:spacing w:before="100" w:beforeAutospacing="1" w:after="100" w:afterAutospacing="1"/>
    </w:pPr>
  </w:style>
  <w:style w:type="paragraph" w:customStyle="1" w:styleId="score">
    <w:name w:val="score"/>
    <w:basedOn w:val="Normal"/>
    <w:pPr>
      <w:shd w:val="clear" w:color="auto" w:fill="E5FFE1"/>
      <w:spacing w:before="100" w:beforeAutospacing="1" w:after="100" w:afterAutospacing="1"/>
      <w:textAlignment w:val="top"/>
    </w:pPr>
  </w:style>
  <w:style w:type="paragraph" w:customStyle="1" w:styleId="form">
    <w:name w:val="form"/>
    <w:basedOn w:val="Normal"/>
    <w:pPr>
      <w:shd w:val="clear" w:color="auto" w:fill="EAEAEA"/>
      <w:spacing w:before="100" w:beforeAutospacing="1" w:after="100" w:afterAutospacing="1"/>
      <w:textAlignment w:val="top"/>
    </w:pPr>
  </w:style>
  <w:style w:type="paragraph" w:customStyle="1" w:styleId="criteria">
    <w:name w:val="criteria"/>
    <w:basedOn w:val="Normal"/>
    <w:pPr>
      <w:shd w:val="clear" w:color="auto" w:fill="CCFFFF"/>
      <w:spacing w:before="100" w:beforeAutospacing="1" w:after="100" w:afterAutospacing="1"/>
      <w:textAlignment w:val="top"/>
    </w:pPr>
  </w:style>
  <w:style w:type="paragraph" w:customStyle="1" w:styleId="cell">
    <w:name w:val="cell"/>
    <w:basedOn w:val="Normal"/>
    <w:pPr>
      <w:spacing w:before="100" w:beforeAutospacing="1" w:after="100" w:afterAutospacing="1"/>
      <w:textAlignment w:val="top"/>
    </w:pPr>
  </w:style>
  <w:style w:type="paragraph" w:customStyle="1" w:styleId="cellnostandards">
    <w:name w:val="cellnostandards"/>
    <w:basedOn w:val="Normal"/>
    <w:pPr>
      <w:spacing w:before="100" w:beforeAutospacing="1" w:after="100" w:afterAutospacing="1"/>
      <w:textAlignment w:val="top"/>
    </w:pPr>
  </w:style>
  <w:style w:type="paragraph" w:customStyle="1" w:styleId="standards">
    <w:name w:val="standards"/>
    <w:basedOn w:val="Normal"/>
    <w:pPr>
      <w:spacing w:before="100" w:beforeAutospacing="1" w:after="100" w:afterAutospacing="1"/>
      <w:textAlignment w:val="top"/>
    </w:pPr>
    <w:rPr>
      <w:sz w:val="18"/>
      <w:szCs w:val="18"/>
    </w:rPr>
  </w:style>
  <w:style w:type="paragraph" w:customStyle="1" w:styleId="maxedrubric">
    <w:name w:val="maxedrubric"/>
    <w:basedOn w:val="Normal"/>
    <w:pPr>
      <w:spacing w:before="100" w:beforeAutospacing="1" w:after="100" w:afterAutospacing="1"/>
    </w:pPr>
    <w:rPr>
      <w:sz w:val="16"/>
      <w:szCs w:val="16"/>
    </w:rPr>
  </w:style>
  <w:style w:type="table" w:styleId="TableGrid">
    <w:name w:val="Table Grid"/>
    <w:basedOn w:val="TableNormal"/>
    <w:uiPriority w:val="59"/>
    <w:rPr>
      <w:rFonts w:ascii="Arial" w:hAnsi="Arial" w:cs="Arial"/>
      <w:sz w:val="18"/>
      <w:szCs w:val="18"/>
    </w:rPr>
    <w:tblPr>
      <w:tblInd w:w="0" w:type="dxa"/>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CellMar>
        <w:top w:w="108" w:type="dxa"/>
        <w:left w:w="108" w:type="dxa"/>
        <w:bottom w:w="108" w:type="dxa"/>
        <w:right w:w="108" w:type="dxa"/>
      </w:tblCellMar>
    </w:tbl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0460">
      <w:marLeft w:val="225"/>
      <w:marRight w:val="0"/>
      <w:marTop w:val="0"/>
      <w:marBottom w:val="0"/>
      <w:divBdr>
        <w:top w:val="none" w:sz="0" w:space="0" w:color="auto"/>
        <w:left w:val="none" w:sz="0" w:space="0" w:color="auto"/>
        <w:bottom w:val="none" w:sz="0" w:space="0" w:color="auto"/>
        <w:right w:val="none" w:sz="0" w:space="0" w:color="auto"/>
      </w:divBdr>
      <w:divsChild>
        <w:div w:id="1662394594">
          <w:marLeft w:val="0"/>
          <w:marRight w:val="0"/>
          <w:marTop w:val="0"/>
          <w:marBottom w:val="0"/>
          <w:divBdr>
            <w:top w:val="none" w:sz="0" w:space="0" w:color="auto"/>
            <w:left w:val="none" w:sz="0" w:space="0" w:color="auto"/>
            <w:bottom w:val="none" w:sz="0" w:space="0" w:color="auto"/>
            <w:right w:val="none" w:sz="0" w:space="0" w:color="auto"/>
          </w:divBdr>
          <w:divsChild>
            <w:div w:id="225453922">
              <w:marLeft w:val="0"/>
              <w:marRight w:val="0"/>
              <w:marTop w:val="0"/>
              <w:marBottom w:val="0"/>
              <w:divBdr>
                <w:top w:val="none" w:sz="0" w:space="0" w:color="auto"/>
                <w:left w:val="none" w:sz="0" w:space="0" w:color="auto"/>
                <w:bottom w:val="none" w:sz="0" w:space="0" w:color="auto"/>
                <w:right w:val="none" w:sz="0" w:space="0" w:color="auto"/>
              </w:divBdr>
            </w:div>
            <w:div w:id="1839999707">
              <w:marLeft w:val="0"/>
              <w:marRight w:val="0"/>
              <w:marTop w:val="0"/>
              <w:marBottom w:val="0"/>
              <w:divBdr>
                <w:top w:val="none" w:sz="0" w:space="0" w:color="auto"/>
                <w:left w:val="none" w:sz="0" w:space="0" w:color="auto"/>
                <w:bottom w:val="none" w:sz="0" w:space="0" w:color="auto"/>
                <w:right w:val="none" w:sz="0" w:space="0" w:color="auto"/>
              </w:divBdr>
            </w:div>
            <w:div w:id="3941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2982">
      <w:marLeft w:val="225"/>
      <w:marRight w:val="0"/>
      <w:marTop w:val="0"/>
      <w:marBottom w:val="0"/>
      <w:divBdr>
        <w:top w:val="none" w:sz="0" w:space="0" w:color="auto"/>
        <w:left w:val="none" w:sz="0" w:space="0" w:color="auto"/>
        <w:bottom w:val="none" w:sz="0" w:space="0" w:color="auto"/>
        <w:right w:val="none" w:sz="0" w:space="0" w:color="auto"/>
      </w:divBdr>
      <w:divsChild>
        <w:div w:id="841701482">
          <w:marLeft w:val="0"/>
          <w:marRight w:val="0"/>
          <w:marTop w:val="0"/>
          <w:marBottom w:val="0"/>
          <w:divBdr>
            <w:top w:val="none" w:sz="0" w:space="0" w:color="auto"/>
            <w:left w:val="none" w:sz="0" w:space="0" w:color="auto"/>
            <w:bottom w:val="none" w:sz="0" w:space="0" w:color="auto"/>
            <w:right w:val="none" w:sz="0" w:space="0" w:color="auto"/>
          </w:divBdr>
          <w:divsChild>
            <w:div w:id="808786214">
              <w:marLeft w:val="0"/>
              <w:marRight w:val="0"/>
              <w:marTop w:val="0"/>
              <w:marBottom w:val="0"/>
              <w:divBdr>
                <w:top w:val="none" w:sz="0" w:space="0" w:color="auto"/>
                <w:left w:val="none" w:sz="0" w:space="0" w:color="auto"/>
                <w:bottom w:val="none" w:sz="0" w:space="0" w:color="auto"/>
                <w:right w:val="none" w:sz="0" w:space="0" w:color="auto"/>
              </w:divBdr>
            </w:div>
            <w:div w:id="136112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0564">
      <w:marLeft w:val="225"/>
      <w:marRight w:val="0"/>
      <w:marTop w:val="0"/>
      <w:marBottom w:val="0"/>
      <w:divBdr>
        <w:top w:val="none" w:sz="0" w:space="0" w:color="auto"/>
        <w:left w:val="none" w:sz="0" w:space="0" w:color="auto"/>
        <w:bottom w:val="none" w:sz="0" w:space="0" w:color="auto"/>
        <w:right w:val="none" w:sz="0" w:space="0" w:color="auto"/>
      </w:divBdr>
      <w:divsChild>
        <w:div w:id="1057245363">
          <w:marLeft w:val="0"/>
          <w:marRight w:val="0"/>
          <w:marTop w:val="0"/>
          <w:marBottom w:val="0"/>
          <w:divBdr>
            <w:top w:val="none" w:sz="0" w:space="0" w:color="auto"/>
            <w:left w:val="none" w:sz="0" w:space="0" w:color="auto"/>
            <w:bottom w:val="none" w:sz="0" w:space="0" w:color="auto"/>
            <w:right w:val="none" w:sz="0" w:space="0" w:color="auto"/>
          </w:divBdr>
          <w:divsChild>
            <w:div w:id="937717699">
              <w:marLeft w:val="0"/>
              <w:marRight w:val="0"/>
              <w:marTop w:val="0"/>
              <w:marBottom w:val="0"/>
              <w:divBdr>
                <w:top w:val="none" w:sz="0" w:space="0" w:color="auto"/>
                <w:left w:val="none" w:sz="0" w:space="0" w:color="auto"/>
                <w:bottom w:val="none" w:sz="0" w:space="0" w:color="auto"/>
                <w:right w:val="none" w:sz="0" w:space="0" w:color="auto"/>
              </w:divBdr>
            </w:div>
            <w:div w:id="11477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2699">
      <w:marLeft w:val="225"/>
      <w:marRight w:val="0"/>
      <w:marTop w:val="0"/>
      <w:marBottom w:val="0"/>
      <w:divBdr>
        <w:top w:val="none" w:sz="0" w:space="0" w:color="auto"/>
        <w:left w:val="none" w:sz="0" w:space="0" w:color="auto"/>
        <w:bottom w:val="none" w:sz="0" w:space="0" w:color="auto"/>
        <w:right w:val="none" w:sz="0" w:space="0" w:color="auto"/>
      </w:divBdr>
      <w:divsChild>
        <w:div w:id="1501697019">
          <w:marLeft w:val="0"/>
          <w:marRight w:val="0"/>
          <w:marTop w:val="0"/>
          <w:marBottom w:val="0"/>
          <w:divBdr>
            <w:top w:val="none" w:sz="0" w:space="0" w:color="auto"/>
            <w:left w:val="none" w:sz="0" w:space="0" w:color="auto"/>
            <w:bottom w:val="none" w:sz="0" w:space="0" w:color="auto"/>
            <w:right w:val="none" w:sz="0" w:space="0" w:color="auto"/>
          </w:divBdr>
          <w:divsChild>
            <w:div w:id="719092474">
              <w:marLeft w:val="0"/>
              <w:marRight w:val="0"/>
              <w:marTop w:val="0"/>
              <w:marBottom w:val="0"/>
              <w:divBdr>
                <w:top w:val="none" w:sz="0" w:space="0" w:color="auto"/>
                <w:left w:val="none" w:sz="0" w:space="0" w:color="auto"/>
                <w:bottom w:val="none" w:sz="0" w:space="0" w:color="auto"/>
                <w:right w:val="none" w:sz="0" w:space="0" w:color="auto"/>
              </w:divBdr>
            </w:div>
            <w:div w:id="2046560682">
              <w:marLeft w:val="0"/>
              <w:marRight w:val="0"/>
              <w:marTop w:val="0"/>
              <w:marBottom w:val="0"/>
              <w:divBdr>
                <w:top w:val="none" w:sz="0" w:space="0" w:color="auto"/>
                <w:left w:val="none" w:sz="0" w:space="0" w:color="auto"/>
                <w:bottom w:val="none" w:sz="0" w:space="0" w:color="auto"/>
                <w:right w:val="none" w:sz="0" w:space="0" w:color="auto"/>
              </w:divBdr>
            </w:div>
            <w:div w:id="147228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45703">
      <w:marLeft w:val="225"/>
      <w:marRight w:val="0"/>
      <w:marTop w:val="0"/>
      <w:marBottom w:val="0"/>
      <w:divBdr>
        <w:top w:val="none" w:sz="0" w:space="0" w:color="auto"/>
        <w:left w:val="none" w:sz="0" w:space="0" w:color="auto"/>
        <w:bottom w:val="none" w:sz="0" w:space="0" w:color="auto"/>
        <w:right w:val="none" w:sz="0" w:space="0" w:color="auto"/>
      </w:divBdr>
      <w:divsChild>
        <w:div w:id="2078697613">
          <w:marLeft w:val="0"/>
          <w:marRight w:val="0"/>
          <w:marTop w:val="0"/>
          <w:marBottom w:val="0"/>
          <w:divBdr>
            <w:top w:val="none" w:sz="0" w:space="0" w:color="auto"/>
            <w:left w:val="none" w:sz="0" w:space="0" w:color="auto"/>
            <w:bottom w:val="none" w:sz="0" w:space="0" w:color="auto"/>
            <w:right w:val="none" w:sz="0" w:space="0" w:color="auto"/>
          </w:divBdr>
          <w:divsChild>
            <w:div w:id="125006049">
              <w:marLeft w:val="0"/>
              <w:marRight w:val="0"/>
              <w:marTop w:val="0"/>
              <w:marBottom w:val="0"/>
              <w:divBdr>
                <w:top w:val="none" w:sz="0" w:space="0" w:color="auto"/>
                <w:left w:val="none" w:sz="0" w:space="0" w:color="auto"/>
                <w:bottom w:val="none" w:sz="0" w:space="0" w:color="auto"/>
                <w:right w:val="none" w:sz="0" w:space="0" w:color="auto"/>
              </w:divBdr>
            </w:div>
            <w:div w:id="1862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4925">
      <w:marLeft w:val="225"/>
      <w:marRight w:val="0"/>
      <w:marTop w:val="0"/>
      <w:marBottom w:val="0"/>
      <w:divBdr>
        <w:top w:val="none" w:sz="0" w:space="0" w:color="auto"/>
        <w:left w:val="none" w:sz="0" w:space="0" w:color="auto"/>
        <w:bottom w:val="none" w:sz="0" w:space="0" w:color="auto"/>
        <w:right w:val="none" w:sz="0" w:space="0" w:color="auto"/>
      </w:divBdr>
      <w:divsChild>
        <w:div w:id="1734500920">
          <w:marLeft w:val="0"/>
          <w:marRight w:val="0"/>
          <w:marTop w:val="0"/>
          <w:marBottom w:val="0"/>
          <w:divBdr>
            <w:top w:val="none" w:sz="0" w:space="0" w:color="auto"/>
            <w:left w:val="none" w:sz="0" w:space="0" w:color="auto"/>
            <w:bottom w:val="none" w:sz="0" w:space="0" w:color="auto"/>
            <w:right w:val="none" w:sz="0" w:space="0" w:color="auto"/>
          </w:divBdr>
          <w:divsChild>
            <w:div w:id="8970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41272">
      <w:marLeft w:val="225"/>
      <w:marRight w:val="0"/>
      <w:marTop w:val="0"/>
      <w:marBottom w:val="0"/>
      <w:divBdr>
        <w:top w:val="none" w:sz="0" w:space="0" w:color="auto"/>
        <w:left w:val="none" w:sz="0" w:space="0" w:color="auto"/>
        <w:bottom w:val="none" w:sz="0" w:space="0" w:color="auto"/>
        <w:right w:val="none" w:sz="0" w:space="0" w:color="auto"/>
      </w:divBdr>
      <w:divsChild>
        <w:div w:id="925461823">
          <w:marLeft w:val="0"/>
          <w:marRight w:val="0"/>
          <w:marTop w:val="0"/>
          <w:marBottom w:val="0"/>
          <w:divBdr>
            <w:top w:val="none" w:sz="0" w:space="0" w:color="auto"/>
            <w:left w:val="none" w:sz="0" w:space="0" w:color="auto"/>
            <w:bottom w:val="none" w:sz="0" w:space="0" w:color="auto"/>
            <w:right w:val="none" w:sz="0" w:space="0" w:color="auto"/>
          </w:divBdr>
          <w:divsChild>
            <w:div w:id="458646084">
              <w:marLeft w:val="0"/>
              <w:marRight w:val="0"/>
              <w:marTop w:val="0"/>
              <w:marBottom w:val="0"/>
              <w:divBdr>
                <w:top w:val="none" w:sz="0" w:space="0" w:color="auto"/>
                <w:left w:val="none" w:sz="0" w:space="0" w:color="auto"/>
                <w:bottom w:val="none" w:sz="0" w:space="0" w:color="auto"/>
                <w:right w:val="none" w:sz="0" w:space="0" w:color="auto"/>
              </w:divBdr>
            </w:div>
            <w:div w:id="1839609459">
              <w:marLeft w:val="0"/>
              <w:marRight w:val="0"/>
              <w:marTop w:val="0"/>
              <w:marBottom w:val="0"/>
              <w:divBdr>
                <w:top w:val="none" w:sz="0" w:space="0" w:color="auto"/>
                <w:left w:val="none" w:sz="0" w:space="0" w:color="auto"/>
                <w:bottom w:val="none" w:sz="0" w:space="0" w:color="auto"/>
                <w:right w:val="none" w:sz="0" w:space="0" w:color="auto"/>
              </w:divBdr>
            </w:div>
            <w:div w:id="1939021926">
              <w:marLeft w:val="0"/>
              <w:marRight w:val="0"/>
              <w:marTop w:val="0"/>
              <w:marBottom w:val="0"/>
              <w:divBdr>
                <w:top w:val="none" w:sz="0" w:space="0" w:color="auto"/>
                <w:left w:val="none" w:sz="0" w:space="0" w:color="auto"/>
                <w:bottom w:val="none" w:sz="0" w:space="0" w:color="auto"/>
                <w:right w:val="none" w:sz="0" w:space="0" w:color="auto"/>
              </w:divBdr>
            </w:div>
            <w:div w:id="272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43260">
      <w:marLeft w:val="225"/>
      <w:marRight w:val="0"/>
      <w:marTop w:val="0"/>
      <w:marBottom w:val="0"/>
      <w:divBdr>
        <w:top w:val="none" w:sz="0" w:space="0" w:color="auto"/>
        <w:left w:val="none" w:sz="0" w:space="0" w:color="auto"/>
        <w:bottom w:val="none" w:sz="0" w:space="0" w:color="auto"/>
        <w:right w:val="none" w:sz="0" w:space="0" w:color="auto"/>
      </w:divBdr>
      <w:divsChild>
        <w:div w:id="1097865299">
          <w:marLeft w:val="0"/>
          <w:marRight w:val="0"/>
          <w:marTop w:val="0"/>
          <w:marBottom w:val="0"/>
          <w:divBdr>
            <w:top w:val="none" w:sz="0" w:space="0" w:color="auto"/>
            <w:left w:val="none" w:sz="0" w:space="0" w:color="auto"/>
            <w:bottom w:val="none" w:sz="0" w:space="0" w:color="auto"/>
            <w:right w:val="none" w:sz="0" w:space="0" w:color="auto"/>
          </w:divBdr>
          <w:divsChild>
            <w:div w:id="952832175">
              <w:marLeft w:val="0"/>
              <w:marRight w:val="0"/>
              <w:marTop w:val="0"/>
              <w:marBottom w:val="0"/>
              <w:divBdr>
                <w:top w:val="none" w:sz="0" w:space="0" w:color="auto"/>
                <w:left w:val="none" w:sz="0" w:space="0" w:color="auto"/>
                <w:bottom w:val="none" w:sz="0" w:space="0" w:color="auto"/>
                <w:right w:val="none" w:sz="0" w:space="0" w:color="auto"/>
              </w:divBdr>
            </w:div>
            <w:div w:id="66316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3511">
      <w:marLeft w:val="225"/>
      <w:marRight w:val="0"/>
      <w:marTop w:val="0"/>
      <w:marBottom w:val="0"/>
      <w:divBdr>
        <w:top w:val="none" w:sz="0" w:space="0" w:color="auto"/>
        <w:left w:val="none" w:sz="0" w:space="0" w:color="auto"/>
        <w:bottom w:val="none" w:sz="0" w:space="0" w:color="auto"/>
        <w:right w:val="none" w:sz="0" w:space="0" w:color="auto"/>
      </w:divBdr>
      <w:divsChild>
        <w:div w:id="1214077906">
          <w:marLeft w:val="0"/>
          <w:marRight w:val="0"/>
          <w:marTop w:val="0"/>
          <w:marBottom w:val="0"/>
          <w:divBdr>
            <w:top w:val="none" w:sz="0" w:space="0" w:color="auto"/>
            <w:left w:val="none" w:sz="0" w:space="0" w:color="auto"/>
            <w:bottom w:val="none" w:sz="0" w:space="0" w:color="auto"/>
            <w:right w:val="none" w:sz="0" w:space="0" w:color="auto"/>
          </w:divBdr>
          <w:divsChild>
            <w:div w:id="2030639537">
              <w:marLeft w:val="0"/>
              <w:marRight w:val="0"/>
              <w:marTop w:val="0"/>
              <w:marBottom w:val="0"/>
              <w:divBdr>
                <w:top w:val="none" w:sz="0" w:space="0" w:color="auto"/>
                <w:left w:val="none" w:sz="0" w:space="0" w:color="auto"/>
                <w:bottom w:val="none" w:sz="0" w:space="0" w:color="auto"/>
                <w:right w:val="none" w:sz="0" w:space="0" w:color="auto"/>
              </w:divBdr>
            </w:div>
            <w:div w:id="710763997">
              <w:marLeft w:val="0"/>
              <w:marRight w:val="0"/>
              <w:marTop w:val="0"/>
              <w:marBottom w:val="0"/>
              <w:divBdr>
                <w:top w:val="none" w:sz="0" w:space="0" w:color="auto"/>
                <w:left w:val="none" w:sz="0" w:space="0" w:color="auto"/>
                <w:bottom w:val="none" w:sz="0" w:space="0" w:color="auto"/>
                <w:right w:val="none" w:sz="0" w:space="0" w:color="auto"/>
              </w:divBdr>
            </w:div>
            <w:div w:id="10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91813">
      <w:marLeft w:val="225"/>
      <w:marRight w:val="0"/>
      <w:marTop w:val="0"/>
      <w:marBottom w:val="0"/>
      <w:divBdr>
        <w:top w:val="none" w:sz="0" w:space="0" w:color="auto"/>
        <w:left w:val="none" w:sz="0" w:space="0" w:color="auto"/>
        <w:bottom w:val="none" w:sz="0" w:space="0" w:color="auto"/>
        <w:right w:val="none" w:sz="0" w:space="0" w:color="auto"/>
      </w:divBdr>
      <w:divsChild>
        <w:div w:id="873229951">
          <w:marLeft w:val="0"/>
          <w:marRight w:val="0"/>
          <w:marTop w:val="0"/>
          <w:marBottom w:val="0"/>
          <w:divBdr>
            <w:top w:val="none" w:sz="0" w:space="0" w:color="auto"/>
            <w:left w:val="none" w:sz="0" w:space="0" w:color="auto"/>
            <w:bottom w:val="none" w:sz="0" w:space="0" w:color="auto"/>
            <w:right w:val="none" w:sz="0" w:space="0" w:color="auto"/>
          </w:divBdr>
          <w:divsChild>
            <w:div w:id="1211502886">
              <w:marLeft w:val="0"/>
              <w:marRight w:val="0"/>
              <w:marTop w:val="0"/>
              <w:marBottom w:val="0"/>
              <w:divBdr>
                <w:top w:val="none" w:sz="0" w:space="0" w:color="auto"/>
                <w:left w:val="none" w:sz="0" w:space="0" w:color="auto"/>
                <w:bottom w:val="none" w:sz="0" w:space="0" w:color="auto"/>
                <w:right w:val="none" w:sz="0" w:space="0" w:color="auto"/>
              </w:divBdr>
            </w:div>
            <w:div w:id="16927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2321">
      <w:marLeft w:val="225"/>
      <w:marRight w:val="0"/>
      <w:marTop w:val="0"/>
      <w:marBottom w:val="0"/>
      <w:divBdr>
        <w:top w:val="none" w:sz="0" w:space="0" w:color="auto"/>
        <w:left w:val="none" w:sz="0" w:space="0" w:color="auto"/>
        <w:bottom w:val="none" w:sz="0" w:space="0" w:color="auto"/>
        <w:right w:val="none" w:sz="0" w:space="0" w:color="auto"/>
      </w:divBdr>
      <w:divsChild>
        <w:div w:id="1262030273">
          <w:marLeft w:val="0"/>
          <w:marRight w:val="0"/>
          <w:marTop w:val="0"/>
          <w:marBottom w:val="0"/>
          <w:divBdr>
            <w:top w:val="none" w:sz="0" w:space="0" w:color="auto"/>
            <w:left w:val="none" w:sz="0" w:space="0" w:color="auto"/>
            <w:bottom w:val="none" w:sz="0" w:space="0" w:color="auto"/>
            <w:right w:val="none" w:sz="0" w:space="0" w:color="auto"/>
          </w:divBdr>
          <w:divsChild>
            <w:div w:id="588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6268">
      <w:marLeft w:val="225"/>
      <w:marRight w:val="0"/>
      <w:marTop w:val="0"/>
      <w:marBottom w:val="0"/>
      <w:divBdr>
        <w:top w:val="none" w:sz="0" w:space="0" w:color="auto"/>
        <w:left w:val="none" w:sz="0" w:space="0" w:color="auto"/>
        <w:bottom w:val="none" w:sz="0" w:space="0" w:color="auto"/>
        <w:right w:val="none" w:sz="0" w:space="0" w:color="auto"/>
      </w:divBdr>
      <w:divsChild>
        <w:div w:id="1743601016">
          <w:marLeft w:val="0"/>
          <w:marRight w:val="0"/>
          <w:marTop w:val="0"/>
          <w:marBottom w:val="0"/>
          <w:divBdr>
            <w:top w:val="none" w:sz="0" w:space="0" w:color="auto"/>
            <w:left w:val="none" w:sz="0" w:space="0" w:color="auto"/>
            <w:bottom w:val="none" w:sz="0" w:space="0" w:color="auto"/>
            <w:right w:val="none" w:sz="0" w:space="0" w:color="auto"/>
          </w:divBdr>
          <w:divsChild>
            <w:div w:id="1722174986">
              <w:marLeft w:val="0"/>
              <w:marRight w:val="0"/>
              <w:marTop w:val="0"/>
              <w:marBottom w:val="0"/>
              <w:divBdr>
                <w:top w:val="none" w:sz="0" w:space="0" w:color="auto"/>
                <w:left w:val="none" w:sz="0" w:space="0" w:color="auto"/>
                <w:bottom w:val="none" w:sz="0" w:space="0" w:color="auto"/>
                <w:right w:val="none" w:sz="0" w:space="0" w:color="auto"/>
              </w:divBdr>
            </w:div>
            <w:div w:id="2141654315">
              <w:marLeft w:val="0"/>
              <w:marRight w:val="0"/>
              <w:marTop w:val="0"/>
              <w:marBottom w:val="0"/>
              <w:divBdr>
                <w:top w:val="none" w:sz="0" w:space="0" w:color="auto"/>
                <w:left w:val="none" w:sz="0" w:space="0" w:color="auto"/>
                <w:bottom w:val="none" w:sz="0" w:space="0" w:color="auto"/>
                <w:right w:val="none" w:sz="0" w:space="0" w:color="auto"/>
              </w:divBdr>
            </w:div>
            <w:div w:id="9045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3937">
      <w:marLeft w:val="225"/>
      <w:marRight w:val="0"/>
      <w:marTop w:val="0"/>
      <w:marBottom w:val="0"/>
      <w:divBdr>
        <w:top w:val="none" w:sz="0" w:space="0" w:color="auto"/>
        <w:left w:val="none" w:sz="0" w:space="0" w:color="auto"/>
        <w:bottom w:val="none" w:sz="0" w:space="0" w:color="auto"/>
        <w:right w:val="none" w:sz="0" w:space="0" w:color="auto"/>
      </w:divBdr>
      <w:divsChild>
        <w:div w:id="1655715685">
          <w:marLeft w:val="0"/>
          <w:marRight w:val="0"/>
          <w:marTop w:val="0"/>
          <w:marBottom w:val="0"/>
          <w:divBdr>
            <w:top w:val="none" w:sz="0" w:space="0" w:color="auto"/>
            <w:left w:val="none" w:sz="0" w:space="0" w:color="auto"/>
            <w:bottom w:val="none" w:sz="0" w:space="0" w:color="auto"/>
            <w:right w:val="none" w:sz="0" w:space="0" w:color="auto"/>
          </w:divBdr>
          <w:divsChild>
            <w:div w:id="1386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5991">
      <w:marLeft w:val="225"/>
      <w:marRight w:val="0"/>
      <w:marTop w:val="0"/>
      <w:marBottom w:val="0"/>
      <w:divBdr>
        <w:top w:val="none" w:sz="0" w:space="0" w:color="auto"/>
        <w:left w:val="none" w:sz="0" w:space="0" w:color="auto"/>
        <w:bottom w:val="none" w:sz="0" w:space="0" w:color="auto"/>
        <w:right w:val="none" w:sz="0" w:space="0" w:color="auto"/>
      </w:divBdr>
      <w:divsChild>
        <w:div w:id="1346831072">
          <w:marLeft w:val="0"/>
          <w:marRight w:val="0"/>
          <w:marTop w:val="0"/>
          <w:marBottom w:val="0"/>
          <w:divBdr>
            <w:top w:val="none" w:sz="0" w:space="0" w:color="auto"/>
            <w:left w:val="none" w:sz="0" w:space="0" w:color="auto"/>
            <w:bottom w:val="none" w:sz="0" w:space="0" w:color="auto"/>
            <w:right w:val="none" w:sz="0" w:space="0" w:color="auto"/>
          </w:divBdr>
          <w:divsChild>
            <w:div w:id="487326654">
              <w:marLeft w:val="0"/>
              <w:marRight w:val="0"/>
              <w:marTop w:val="0"/>
              <w:marBottom w:val="0"/>
              <w:divBdr>
                <w:top w:val="none" w:sz="0" w:space="0" w:color="auto"/>
                <w:left w:val="none" w:sz="0" w:space="0" w:color="auto"/>
                <w:bottom w:val="none" w:sz="0" w:space="0" w:color="auto"/>
                <w:right w:val="none" w:sz="0" w:space="0" w:color="auto"/>
              </w:divBdr>
            </w:div>
            <w:div w:id="15723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2510">
      <w:marLeft w:val="225"/>
      <w:marRight w:val="0"/>
      <w:marTop w:val="0"/>
      <w:marBottom w:val="0"/>
      <w:divBdr>
        <w:top w:val="none" w:sz="0" w:space="0" w:color="auto"/>
        <w:left w:val="none" w:sz="0" w:space="0" w:color="auto"/>
        <w:bottom w:val="none" w:sz="0" w:space="0" w:color="auto"/>
        <w:right w:val="none" w:sz="0" w:space="0" w:color="auto"/>
      </w:divBdr>
      <w:divsChild>
        <w:div w:id="1392271115">
          <w:marLeft w:val="0"/>
          <w:marRight w:val="0"/>
          <w:marTop w:val="0"/>
          <w:marBottom w:val="0"/>
          <w:divBdr>
            <w:top w:val="none" w:sz="0" w:space="0" w:color="auto"/>
            <w:left w:val="none" w:sz="0" w:space="0" w:color="auto"/>
            <w:bottom w:val="none" w:sz="0" w:space="0" w:color="auto"/>
            <w:right w:val="none" w:sz="0" w:space="0" w:color="auto"/>
          </w:divBdr>
          <w:divsChild>
            <w:div w:id="1249193338">
              <w:marLeft w:val="0"/>
              <w:marRight w:val="0"/>
              <w:marTop w:val="0"/>
              <w:marBottom w:val="0"/>
              <w:divBdr>
                <w:top w:val="none" w:sz="0" w:space="0" w:color="auto"/>
                <w:left w:val="none" w:sz="0" w:space="0" w:color="auto"/>
                <w:bottom w:val="none" w:sz="0" w:space="0" w:color="auto"/>
                <w:right w:val="none" w:sz="0" w:space="0" w:color="auto"/>
              </w:divBdr>
            </w:div>
            <w:div w:id="971209955">
              <w:marLeft w:val="0"/>
              <w:marRight w:val="0"/>
              <w:marTop w:val="0"/>
              <w:marBottom w:val="0"/>
              <w:divBdr>
                <w:top w:val="none" w:sz="0" w:space="0" w:color="auto"/>
                <w:left w:val="none" w:sz="0" w:space="0" w:color="auto"/>
                <w:bottom w:val="none" w:sz="0" w:space="0" w:color="auto"/>
                <w:right w:val="none" w:sz="0" w:space="0" w:color="auto"/>
              </w:divBdr>
            </w:div>
            <w:div w:id="829520628">
              <w:marLeft w:val="0"/>
              <w:marRight w:val="0"/>
              <w:marTop w:val="0"/>
              <w:marBottom w:val="0"/>
              <w:divBdr>
                <w:top w:val="none" w:sz="0" w:space="0" w:color="auto"/>
                <w:left w:val="none" w:sz="0" w:space="0" w:color="auto"/>
                <w:bottom w:val="none" w:sz="0" w:space="0" w:color="auto"/>
                <w:right w:val="none" w:sz="0" w:space="0" w:color="auto"/>
              </w:divBdr>
            </w:div>
            <w:div w:id="21344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4514">
      <w:marLeft w:val="225"/>
      <w:marRight w:val="0"/>
      <w:marTop w:val="0"/>
      <w:marBottom w:val="0"/>
      <w:divBdr>
        <w:top w:val="none" w:sz="0" w:space="0" w:color="auto"/>
        <w:left w:val="none" w:sz="0" w:space="0" w:color="auto"/>
        <w:bottom w:val="none" w:sz="0" w:space="0" w:color="auto"/>
        <w:right w:val="none" w:sz="0" w:space="0" w:color="auto"/>
      </w:divBdr>
      <w:divsChild>
        <w:div w:id="728654720">
          <w:marLeft w:val="0"/>
          <w:marRight w:val="0"/>
          <w:marTop w:val="0"/>
          <w:marBottom w:val="0"/>
          <w:divBdr>
            <w:top w:val="none" w:sz="0" w:space="0" w:color="auto"/>
            <w:left w:val="none" w:sz="0" w:space="0" w:color="auto"/>
            <w:bottom w:val="none" w:sz="0" w:space="0" w:color="auto"/>
            <w:right w:val="none" w:sz="0" w:space="0" w:color="auto"/>
          </w:divBdr>
          <w:divsChild>
            <w:div w:id="15787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40811">
      <w:marLeft w:val="225"/>
      <w:marRight w:val="0"/>
      <w:marTop w:val="0"/>
      <w:marBottom w:val="0"/>
      <w:divBdr>
        <w:top w:val="none" w:sz="0" w:space="0" w:color="auto"/>
        <w:left w:val="none" w:sz="0" w:space="0" w:color="auto"/>
        <w:bottom w:val="none" w:sz="0" w:space="0" w:color="auto"/>
        <w:right w:val="none" w:sz="0" w:space="0" w:color="auto"/>
      </w:divBdr>
      <w:divsChild>
        <w:div w:id="1560902707">
          <w:marLeft w:val="0"/>
          <w:marRight w:val="0"/>
          <w:marTop w:val="0"/>
          <w:marBottom w:val="0"/>
          <w:divBdr>
            <w:top w:val="none" w:sz="0" w:space="0" w:color="auto"/>
            <w:left w:val="none" w:sz="0" w:space="0" w:color="auto"/>
            <w:bottom w:val="none" w:sz="0" w:space="0" w:color="auto"/>
            <w:right w:val="none" w:sz="0" w:space="0" w:color="auto"/>
          </w:divBdr>
          <w:divsChild>
            <w:div w:id="1433209006">
              <w:marLeft w:val="0"/>
              <w:marRight w:val="0"/>
              <w:marTop w:val="0"/>
              <w:marBottom w:val="0"/>
              <w:divBdr>
                <w:top w:val="none" w:sz="0" w:space="0" w:color="auto"/>
                <w:left w:val="none" w:sz="0" w:space="0" w:color="auto"/>
                <w:bottom w:val="none" w:sz="0" w:space="0" w:color="auto"/>
                <w:right w:val="none" w:sz="0" w:space="0" w:color="auto"/>
              </w:divBdr>
            </w:div>
            <w:div w:id="153035354">
              <w:marLeft w:val="0"/>
              <w:marRight w:val="0"/>
              <w:marTop w:val="0"/>
              <w:marBottom w:val="0"/>
              <w:divBdr>
                <w:top w:val="none" w:sz="0" w:space="0" w:color="auto"/>
                <w:left w:val="none" w:sz="0" w:space="0" w:color="auto"/>
                <w:bottom w:val="none" w:sz="0" w:space="0" w:color="auto"/>
                <w:right w:val="none" w:sz="0" w:space="0" w:color="auto"/>
              </w:divBdr>
            </w:div>
            <w:div w:id="19434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4681">
      <w:marLeft w:val="225"/>
      <w:marRight w:val="0"/>
      <w:marTop w:val="0"/>
      <w:marBottom w:val="0"/>
      <w:divBdr>
        <w:top w:val="none" w:sz="0" w:space="0" w:color="auto"/>
        <w:left w:val="none" w:sz="0" w:space="0" w:color="auto"/>
        <w:bottom w:val="none" w:sz="0" w:space="0" w:color="auto"/>
        <w:right w:val="none" w:sz="0" w:space="0" w:color="auto"/>
      </w:divBdr>
      <w:divsChild>
        <w:div w:id="427391007">
          <w:marLeft w:val="0"/>
          <w:marRight w:val="0"/>
          <w:marTop w:val="0"/>
          <w:marBottom w:val="0"/>
          <w:divBdr>
            <w:top w:val="none" w:sz="0" w:space="0" w:color="auto"/>
            <w:left w:val="none" w:sz="0" w:space="0" w:color="auto"/>
            <w:bottom w:val="none" w:sz="0" w:space="0" w:color="auto"/>
            <w:right w:val="none" w:sz="0" w:space="0" w:color="auto"/>
          </w:divBdr>
          <w:divsChild>
            <w:div w:id="377899886">
              <w:marLeft w:val="0"/>
              <w:marRight w:val="0"/>
              <w:marTop w:val="0"/>
              <w:marBottom w:val="0"/>
              <w:divBdr>
                <w:top w:val="none" w:sz="0" w:space="0" w:color="auto"/>
                <w:left w:val="none" w:sz="0" w:space="0" w:color="auto"/>
                <w:bottom w:val="none" w:sz="0" w:space="0" w:color="auto"/>
                <w:right w:val="none" w:sz="0" w:space="0" w:color="auto"/>
              </w:divBdr>
            </w:div>
            <w:div w:id="12591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8669">
      <w:marLeft w:val="225"/>
      <w:marRight w:val="0"/>
      <w:marTop w:val="0"/>
      <w:marBottom w:val="0"/>
      <w:divBdr>
        <w:top w:val="none" w:sz="0" w:space="0" w:color="auto"/>
        <w:left w:val="none" w:sz="0" w:space="0" w:color="auto"/>
        <w:bottom w:val="none" w:sz="0" w:space="0" w:color="auto"/>
        <w:right w:val="none" w:sz="0" w:space="0" w:color="auto"/>
      </w:divBdr>
      <w:divsChild>
        <w:div w:id="1975016774">
          <w:marLeft w:val="0"/>
          <w:marRight w:val="0"/>
          <w:marTop w:val="0"/>
          <w:marBottom w:val="0"/>
          <w:divBdr>
            <w:top w:val="none" w:sz="0" w:space="0" w:color="auto"/>
            <w:left w:val="none" w:sz="0" w:space="0" w:color="auto"/>
            <w:bottom w:val="none" w:sz="0" w:space="0" w:color="auto"/>
            <w:right w:val="none" w:sz="0" w:space="0" w:color="auto"/>
          </w:divBdr>
          <w:divsChild>
            <w:div w:id="200042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5748">
      <w:marLeft w:val="225"/>
      <w:marRight w:val="0"/>
      <w:marTop w:val="0"/>
      <w:marBottom w:val="0"/>
      <w:divBdr>
        <w:top w:val="none" w:sz="0" w:space="0" w:color="auto"/>
        <w:left w:val="none" w:sz="0" w:space="0" w:color="auto"/>
        <w:bottom w:val="none" w:sz="0" w:space="0" w:color="auto"/>
        <w:right w:val="none" w:sz="0" w:space="0" w:color="auto"/>
      </w:divBdr>
      <w:divsChild>
        <w:div w:id="1599168561">
          <w:marLeft w:val="0"/>
          <w:marRight w:val="0"/>
          <w:marTop w:val="0"/>
          <w:marBottom w:val="0"/>
          <w:divBdr>
            <w:top w:val="none" w:sz="0" w:space="0" w:color="auto"/>
            <w:left w:val="none" w:sz="0" w:space="0" w:color="auto"/>
            <w:bottom w:val="none" w:sz="0" w:space="0" w:color="auto"/>
            <w:right w:val="none" w:sz="0" w:space="0" w:color="auto"/>
          </w:divBdr>
          <w:divsChild>
            <w:div w:id="1569684093">
              <w:marLeft w:val="0"/>
              <w:marRight w:val="0"/>
              <w:marTop w:val="0"/>
              <w:marBottom w:val="0"/>
              <w:divBdr>
                <w:top w:val="none" w:sz="0" w:space="0" w:color="auto"/>
                <w:left w:val="none" w:sz="0" w:space="0" w:color="auto"/>
                <w:bottom w:val="none" w:sz="0" w:space="0" w:color="auto"/>
                <w:right w:val="none" w:sz="0" w:space="0" w:color="auto"/>
              </w:divBdr>
            </w:div>
            <w:div w:id="115182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5752">
      <w:marLeft w:val="225"/>
      <w:marRight w:val="0"/>
      <w:marTop w:val="0"/>
      <w:marBottom w:val="0"/>
      <w:divBdr>
        <w:top w:val="none" w:sz="0" w:space="0" w:color="auto"/>
        <w:left w:val="none" w:sz="0" w:space="0" w:color="auto"/>
        <w:bottom w:val="none" w:sz="0" w:space="0" w:color="auto"/>
        <w:right w:val="none" w:sz="0" w:space="0" w:color="auto"/>
      </w:divBdr>
      <w:divsChild>
        <w:div w:id="436366536">
          <w:marLeft w:val="0"/>
          <w:marRight w:val="0"/>
          <w:marTop w:val="0"/>
          <w:marBottom w:val="0"/>
          <w:divBdr>
            <w:top w:val="none" w:sz="0" w:space="0" w:color="auto"/>
            <w:left w:val="none" w:sz="0" w:space="0" w:color="auto"/>
            <w:bottom w:val="none" w:sz="0" w:space="0" w:color="auto"/>
            <w:right w:val="none" w:sz="0" w:space="0" w:color="auto"/>
          </w:divBdr>
          <w:divsChild>
            <w:div w:id="10901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2226">
      <w:marLeft w:val="225"/>
      <w:marRight w:val="0"/>
      <w:marTop w:val="0"/>
      <w:marBottom w:val="0"/>
      <w:divBdr>
        <w:top w:val="none" w:sz="0" w:space="0" w:color="auto"/>
        <w:left w:val="none" w:sz="0" w:space="0" w:color="auto"/>
        <w:bottom w:val="none" w:sz="0" w:space="0" w:color="auto"/>
        <w:right w:val="none" w:sz="0" w:space="0" w:color="auto"/>
      </w:divBdr>
      <w:divsChild>
        <w:div w:id="1564410302">
          <w:marLeft w:val="0"/>
          <w:marRight w:val="0"/>
          <w:marTop w:val="0"/>
          <w:marBottom w:val="0"/>
          <w:divBdr>
            <w:top w:val="none" w:sz="0" w:space="0" w:color="auto"/>
            <w:left w:val="none" w:sz="0" w:space="0" w:color="auto"/>
            <w:bottom w:val="none" w:sz="0" w:space="0" w:color="auto"/>
            <w:right w:val="none" w:sz="0" w:space="0" w:color="auto"/>
          </w:divBdr>
          <w:divsChild>
            <w:div w:id="185980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9936">
      <w:marLeft w:val="225"/>
      <w:marRight w:val="0"/>
      <w:marTop w:val="0"/>
      <w:marBottom w:val="0"/>
      <w:divBdr>
        <w:top w:val="none" w:sz="0" w:space="0" w:color="auto"/>
        <w:left w:val="none" w:sz="0" w:space="0" w:color="auto"/>
        <w:bottom w:val="none" w:sz="0" w:space="0" w:color="auto"/>
        <w:right w:val="none" w:sz="0" w:space="0" w:color="auto"/>
      </w:divBdr>
      <w:divsChild>
        <w:div w:id="503473759">
          <w:marLeft w:val="0"/>
          <w:marRight w:val="0"/>
          <w:marTop w:val="0"/>
          <w:marBottom w:val="0"/>
          <w:divBdr>
            <w:top w:val="none" w:sz="0" w:space="0" w:color="auto"/>
            <w:left w:val="none" w:sz="0" w:space="0" w:color="auto"/>
            <w:bottom w:val="none" w:sz="0" w:space="0" w:color="auto"/>
            <w:right w:val="none" w:sz="0" w:space="0" w:color="auto"/>
          </w:divBdr>
          <w:divsChild>
            <w:div w:id="127018496">
              <w:marLeft w:val="0"/>
              <w:marRight w:val="0"/>
              <w:marTop w:val="0"/>
              <w:marBottom w:val="0"/>
              <w:divBdr>
                <w:top w:val="none" w:sz="0" w:space="0" w:color="auto"/>
                <w:left w:val="none" w:sz="0" w:space="0" w:color="auto"/>
                <w:bottom w:val="none" w:sz="0" w:space="0" w:color="auto"/>
                <w:right w:val="none" w:sz="0" w:space="0" w:color="auto"/>
              </w:divBdr>
            </w:div>
            <w:div w:id="1882207660">
              <w:marLeft w:val="0"/>
              <w:marRight w:val="0"/>
              <w:marTop w:val="0"/>
              <w:marBottom w:val="0"/>
              <w:divBdr>
                <w:top w:val="none" w:sz="0" w:space="0" w:color="auto"/>
                <w:left w:val="none" w:sz="0" w:space="0" w:color="auto"/>
                <w:bottom w:val="none" w:sz="0" w:space="0" w:color="auto"/>
                <w:right w:val="none" w:sz="0" w:space="0" w:color="auto"/>
              </w:divBdr>
            </w:div>
            <w:div w:id="754208750">
              <w:marLeft w:val="0"/>
              <w:marRight w:val="0"/>
              <w:marTop w:val="0"/>
              <w:marBottom w:val="0"/>
              <w:divBdr>
                <w:top w:val="none" w:sz="0" w:space="0" w:color="auto"/>
                <w:left w:val="none" w:sz="0" w:space="0" w:color="auto"/>
                <w:bottom w:val="none" w:sz="0" w:space="0" w:color="auto"/>
                <w:right w:val="none" w:sz="0" w:space="0" w:color="auto"/>
              </w:divBdr>
            </w:div>
            <w:div w:id="19079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57265">
      <w:marLeft w:val="0"/>
      <w:marRight w:val="0"/>
      <w:marTop w:val="0"/>
      <w:marBottom w:val="0"/>
      <w:divBdr>
        <w:top w:val="none" w:sz="0" w:space="0" w:color="auto"/>
        <w:left w:val="none" w:sz="0" w:space="0" w:color="auto"/>
        <w:bottom w:val="none" w:sz="0" w:space="0" w:color="auto"/>
        <w:right w:val="none" w:sz="0" w:space="0" w:color="auto"/>
      </w:divBdr>
    </w:div>
    <w:div w:id="2052804917">
      <w:marLeft w:val="225"/>
      <w:marRight w:val="0"/>
      <w:marTop w:val="0"/>
      <w:marBottom w:val="0"/>
      <w:divBdr>
        <w:top w:val="none" w:sz="0" w:space="0" w:color="auto"/>
        <w:left w:val="none" w:sz="0" w:space="0" w:color="auto"/>
        <w:bottom w:val="none" w:sz="0" w:space="0" w:color="auto"/>
        <w:right w:val="none" w:sz="0" w:space="0" w:color="auto"/>
      </w:divBdr>
      <w:divsChild>
        <w:div w:id="574977436">
          <w:marLeft w:val="0"/>
          <w:marRight w:val="0"/>
          <w:marTop w:val="0"/>
          <w:marBottom w:val="0"/>
          <w:divBdr>
            <w:top w:val="none" w:sz="0" w:space="0" w:color="auto"/>
            <w:left w:val="none" w:sz="0" w:space="0" w:color="auto"/>
            <w:bottom w:val="none" w:sz="0" w:space="0" w:color="auto"/>
            <w:right w:val="none" w:sz="0" w:space="0" w:color="auto"/>
          </w:divBdr>
          <w:divsChild>
            <w:div w:id="722943821">
              <w:marLeft w:val="0"/>
              <w:marRight w:val="0"/>
              <w:marTop w:val="0"/>
              <w:marBottom w:val="0"/>
              <w:divBdr>
                <w:top w:val="none" w:sz="0" w:space="0" w:color="auto"/>
                <w:left w:val="none" w:sz="0" w:space="0" w:color="auto"/>
                <w:bottom w:val="none" w:sz="0" w:space="0" w:color="auto"/>
                <w:right w:val="none" w:sz="0" w:space="0" w:color="auto"/>
              </w:divBdr>
            </w:div>
            <w:div w:id="28280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8614">
      <w:marLeft w:val="225"/>
      <w:marRight w:val="0"/>
      <w:marTop w:val="0"/>
      <w:marBottom w:val="0"/>
      <w:divBdr>
        <w:top w:val="none" w:sz="0" w:space="0" w:color="auto"/>
        <w:left w:val="none" w:sz="0" w:space="0" w:color="auto"/>
        <w:bottom w:val="none" w:sz="0" w:space="0" w:color="auto"/>
        <w:right w:val="none" w:sz="0" w:space="0" w:color="auto"/>
      </w:divBdr>
      <w:divsChild>
        <w:div w:id="1771508233">
          <w:marLeft w:val="0"/>
          <w:marRight w:val="0"/>
          <w:marTop w:val="0"/>
          <w:marBottom w:val="0"/>
          <w:divBdr>
            <w:top w:val="none" w:sz="0" w:space="0" w:color="auto"/>
            <w:left w:val="none" w:sz="0" w:space="0" w:color="auto"/>
            <w:bottom w:val="none" w:sz="0" w:space="0" w:color="auto"/>
            <w:right w:val="none" w:sz="0" w:space="0" w:color="auto"/>
          </w:divBdr>
          <w:divsChild>
            <w:div w:id="380131775">
              <w:marLeft w:val="0"/>
              <w:marRight w:val="0"/>
              <w:marTop w:val="0"/>
              <w:marBottom w:val="0"/>
              <w:divBdr>
                <w:top w:val="none" w:sz="0" w:space="0" w:color="auto"/>
                <w:left w:val="none" w:sz="0" w:space="0" w:color="auto"/>
                <w:bottom w:val="none" w:sz="0" w:space="0" w:color="auto"/>
                <w:right w:val="none" w:sz="0" w:space="0" w:color="auto"/>
              </w:divBdr>
            </w:div>
            <w:div w:id="3095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s://w.taskstream.com/Content/css/Global/Images/Logos/CreatedWithTaskStream-On.gif" TargetMode="External"/><Relationship Id="rId5" Type="http://schemas.openxmlformats.org/officeDocument/2006/relationships/hyperlink" Target="http://www.taskstrea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4712</Words>
  <Characters>26860</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King's College</Company>
  <LinksUpToDate>false</LinksUpToDate>
  <CharactersWithSpaces>31509</CharactersWithSpaces>
  <SharedDoc>false</SharedDoc>
  <HyperlinkBase>https://w.taskstream.com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2012-07-27T17:29:00Z</dcterms:created>
  <dcterms:modified xsi:type="dcterms:W3CDTF">2012-07-27T17:49:00Z</dcterms:modified>
</cp:coreProperties>
</file>